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554CAB" w:rsidRPr="00FB2E53" w:rsidTr="00F16533">
        <w:trPr>
          <w:trHeight w:hRule="exact" w:val="1528"/>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5403" w:type="dxa"/>
            <w:gridSpan w:val="4"/>
            <w:shd w:val="clear" w:color="000000" w:fill="FFFFFF"/>
            <w:tcMar>
              <w:left w:w="34" w:type="dxa"/>
              <w:right w:w="34" w:type="dxa"/>
            </w:tcMar>
          </w:tcPr>
          <w:p w:rsidR="00554CAB" w:rsidRPr="00293CEE" w:rsidRDefault="00FB3063">
            <w:pPr>
              <w:spacing w:after="0" w:line="240" w:lineRule="auto"/>
              <w:jc w:val="both"/>
              <w:rPr>
                <w:lang w:val="ru-RU"/>
              </w:rPr>
            </w:pPr>
            <w:r w:rsidRPr="00293CEE">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r w:rsidR="00293CEE" w:rsidRPr="00293CEE">
              <w:rPr>
                <w:rFonts w:ascii="Times New Roman" w:hAnsi="Times New Roman" w:cs="Times New Roman"/>
                <w:color w:val="000000"/>
                <w:lang w:val="ru-RU"/>
              </w:rPr>
              <w:t>29.03.2021 №57.</w:t>
            </w:r>
          </w:p>
        </w:tc>
      </w:tr>
      <w:tr w:rsidR="00554CAB" w:rsidRPr="00FB2E53" w:rsidTr="00F16533">
        <w:trPr>
          <w:trHeight w:hRule="exact" w:val="138"/>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1002" w:type="dxa"/>
          </w:tcPr>
          <w:p w:rsidR="00554CAB" w:rsidRPr="00293CEE" w:rsidRDefault="00554CAB">
            <w:pPr>
              <w:rPr>
                <w:lang w:val="ru-RU"/>
              </w:rPr>
            </w:pPr>
          </w:p>
        </w:tc>
        <w:tc>
          <w:tcPr>
            <w:tcW w:w="2839" w:type="dxa"/>
          </w:tcPr>
          <w:p w:rsidR="00554CAB" w:rsidRPr="00293CEE" w:rsidRDefault="00554CAB">
            <w:pPr>
              <w:rPr>
                <w:lang w:val="ru-RU"/>
              </w:rPr>
            </w:pPr>
          </w:p>
        </w:tc>
      </w:tr>
      <w:tr w:rsidR="00554CAB" w:rsidTr="00F16533">
        <w:trPr>
          <w:trHeight w:hRule="exact" w:val="585"/>
        </w:trPr>
        <w:tc>
          <w:tcPr>
            <w:tcW w:w="10240" w:type="dxa"/>
            <w:gridSpan w:val="10"/>
            <w:shd w:val="clear" w:color="000000" w:fill="FFFFFF"/>
            <w:tcMar>
              <w:left w:w="34" w:type="dxa"/>
              <w:right w:w="34" w:type="dxa"/>
            </w:tcMa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54CAB" w:rsidRDefault="00FB306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54CAB" w:rsidRPr="00FB2E53" w:rsidTr="00F16533">
        <w:trPr>
          <w:trHeight w:hRule="exact" w:val="314"/>
        </w:trPr>
        <w:tc>
          <w:tcPr>
            <w:tcW w:w="10240" w:type="dxa"/>
            <w:gridSpan w:val="10"/>
            <w:shd w:val="clear" w:color="000000" w:fill="FFFFFF"/>
            <w:tcMar>
              <w:left w:w="34" w:type="dxa"/>
              <w:right w:w="34" w:type="dxa"/>
            </w:tcMar>
          </w:tcPr>
          <w:p w:rsidR="00554CAB" w:rsidRPr="00293CEE" w:rsidRDefault="00FB2E53">
            <w:pPr>
              <w:spacing w:after="0" w:line="240" w:lineRule="auto"/>
              <w:jc w:val="center"/>
              <w:rPr>
                <w:sz w:val="24"/>
                <w:szCs w:val="24"/>
                <w:lang w:val="ru-RU"/>
              </w:rPr>
            </w:pPr>
            <w:r w:rsidRPr="00FB2E53">
              <w:rPr>
                <w:rFonts w:ascii="Times New Roman" w:hAnsi="Times New Roman" w:cs="Times New Roman"/>
                <w:color w:val="000000"/>
                <w:sz w:val="24"/>
                <w:szCs w:val="24"/>
                <w:lang w:val="ru-RU"/>
              </w:rPr>
              <w:t>Кафедра «Политологии, социально-гуманитарных дисциплин и иностранных языков»</w:t>
            </w:r>
          </w:p>
        </w:tc>
      </w:tr>
      <w:tr w:rsidR="00554CAB" w:rsidRPr="00FB2E53" w:rsidTr="00F16533">
        <w:trPr>
          <w:trHeight w:hRule="exact" w:val="211"/>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1002" w:type="dxa"/>
          </w:tcPr>
          <w:p w:rsidR="00554CAB" w:rsidRPr="00293CEE" w:rsidRDefault="00554CAB">
            <w:pPr>
              <w:rPr>
                <w:lang w:val="ru-RU"/>
              </w:rPr>
            </w:pPr>
          </w:p>
        </w:tc>
        <w:tc>
          <w:tcPr>
            <w:tcW w:w="2839" w:type="dxa"/>
          </w:tcPr>
          <w:p w:rsidR="00554CAB" w:rsidRPr="00293CEE" w:rsidRDefault="00554CAB">
            <w:pPr>
              <w:rPr>
                <w:lang w:val="ru-RU"/>
              </w:rPr>
            </w:pPr>
          </w:p>
        </w:tc>
      </w:tr>
      <w:tr w:rsidR="00554CAB" w:rsidTr="00F16533">
        <w:trPr>
          <w:trHeight w:hRule="exact" w:val="277"/>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3841" w:type="dxa"/>
            <w:gridSpan w:val="2"/>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УТВЕРЖДАЮ</w:t>
            </w:r>
          </w:p>
        </w:tc>
      </w:tr>
      <w:tr w:rsidR="00554CAB" w:rsidTr="00F16533">
        <w:trPr>
          <w:trHeight w:hRule="exact" w:val="138"/>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1002" w:type="dxa"/>
          </w:tcPr>
          <w:p w:rsidR="00554CAB" w:rsidRDefault="00554CAB"/>
        </w:tc>
        <w:tc>
          <w:tcPr>
            <w:tcW w:w="2839" w:type="dxa"/>
          </w:tcPr>
          <w:p w:rsidR="00554CAB" w:rsidRDefault="00554CAB"/>
        </w:tc>
      </w:tr>
      <w:tr w:rsidR="00554CAB" w:rsidRPr="00FB2E53" w:rsidTr="00F16533">
        <w:trPr>
          <w:trHeight w:hRule="exact" w:val="277"/>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3841" w:type="dxa"/>
            <w:gridSpan w:val="2"/>
            <w:shd w:val="clear" w:color="000000" w:fill="FFFFFF"/>
            <w:tcMar>
              <w:left w:w="34" w:type="dxa"/>
              <w:right w:w="34" w:type="dxa"/>
            </w:tcMa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Ректор, д.фил.н., профессор</w:t>
            </w:r>
          </w:p>
        </w:tc>
      </w:tr>
      <w:tr w:rsidR="00554CAB" w:rsidRPr="00FB2E53" w:rsidTr="00F16533">
        <w:trPr>
          <w:trHeight w:hRule="exact" w:val="138"/>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1002" w:type="dxa"/>
          </w:tcPr>
          <w:p w:rsidR="00554CAB" w:rsidRPr="00293CEE" w:rsidRDefault="00554CAB">
            <w:pPr>
              <w:rPr>
                <w:lang w:val="ru-RU"/>
              </w:rPr>
            </w:pPr>
          </w:p>
        </w:tc>
        <w:tc>
          <w:tcPr>
            <w:tcW w:w="2839" w:type="dxa"/>
          </w:tcPr>
          <w:p w:rsidR="00554CAB" w:rsidRPr="00293CEE" w:rsidRDefault="00554CAB">
            <w:pPr>
              <w:rPr>
                <w:lang w:val="ru-RU"/>
              </w:rPr>
            </w:pPr>
          </w:p>
        </w:tc>
      </w:tr>
      <w:tr w:rsidR="00554CAB" w:rsidTr="00F16533">
        <w:trPr>
          <w:trHeight w:hRule="exact" w:val="277"/>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3841" w:type="dxa"/>
            <w:gridSpan w:val="2"/>
            <w:shd w:val="clear" w:color="000000" w:fill="FFFFFF"/>
            <w:tcMar>
              <w:left w:w="34" w:type="dxa"/>
              <w:right w:w="34" w:type="dxa"/>
            </w:tcMar>
          </w:tcPr>
          <w:p w:rsidR="00554CAB" w:rsidRDefault="00FB306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54CAB" w:rsidTr="00F16533">
        <w:trPr>
          <w:trHeight w:hRule="exact" w:val="138"/>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1002" w:type="dxa"/>
          </w:tcPr>
          <w:p w:rsidR="00554CAB" w:rsidRDefault="00554CAB"/>
        </w:tc>
        <w:tc>
          <w:tcPr>
            <w:tcW w:w="2839" w:type="dxa"/>
          </w:tcPr>
          <w:p w:rsidR="00554CAB" w:rsidRDefault="00554CAB"/>
        </w:tc>
      </w:tr>
      <w:tr w:rsidR="00554CAB" w:rsidTr="00F16533">
        <w:trPr>
          <w:trHeight w:hRule="exact" w:val="277"/>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3841" w:type="dxa"/>
            <w:gridSpan w:val="2"/>
            <w:shd w:val="clear" w:color="000000" w:fill="FFFFFF"/>
            <w:tcMar>
              <w:left w:w="34" w:type="dxa"/>
              <w:right w:w="34" w:type="dxa"/>
            </w:tcMar>
          </w:tcPr>
          <w:p w:rsidR="00554CAB" w:rsidRDefault="00EB14C4">
            <w:pPr>
              <w:spacing w:after="0" w:line="240" w:lineRule="auto"/>
              <w:jc w:val="right"/>
              <w:rPr>
                <w:sz w:val="24"/>
                <w:szCs w:val="24"/>
              </w:rPr>
            </w:pPr>
            <w:r w:rsidRPr="00EB14C4">
              <w:rPr>
                <w:rFonts w:ascii="Times New Roman" w:hAnsi="Times New Roman" w:cs="Times New Roman"/>
                <w:color w:val="000000"/>
                <w:sz w:val="24"/>
                <w:szCs w:val="24"/>
              </w:rPr>
              <w:t>29.03.2021 г.</w:t>
            </w:r>
          </w:p>
        </w:tc>
      </w:tr>
      <w:tr w:rsidR="00554CAB" w:rsidTr="00F16533">
        <w:trPr>
          <w:trHeight w:hRule="exact" w:val="277"/>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1002" w:type="dxa"/>
          </w:tcPr>
          <w:p w:rsidR="00554CAB" w:rsidRDefault="00554CAB"/>
        </w:tc>
        <w:tc>
          <w:tcPr>
            <w:tcW w:w="2839" w:type="dxa"/>
          </w:tcPr>
          <w:p w:rsidR="00554CAB" w:rsidRDefault="00554CAB"/>
        </w:tc>
      </w:tr>
      <w:tr w:rsidR="00554CAB" w:rsidTr="00F16533">
        <w:trPr>
          <w:trHeight w:hRule="exact" w:val="416"/>
        </w:trPr>
        <w:tc>
          <w:tcPr>
            <w:tcW w:w="10240" w:type="dxa"/>
            <w:gridSpan w:val="10"/>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54CAB" w:rsidRPr="00FB2E53" w:rsidTr="00F16533">
        <w:trPr>
          <w:trHeight w:hRule="exact" w:val="1135"/>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4834" w:type="dxa"/>
            <w:gridSpan w:val="5"/>
            <w:shd w:val="clear" w:color="000000" w:fill="FFFFFF"/>
            <w:tcMar>
              <w:left w:w="34" w:type="dxa"/>
              <w:right w:w="34" w:type="dxa"/>
            </w:tcMar>
          </w:tcPr>
          <w:p w:rsidR="00554CAB" w:rsidRPr="00293CEE" w:rsidRDefault="00FB3063">
            <w:pPr>
              <w:spacing w:after="0" w:line="240" w:lineRule="auto"/>
              <w:jc w:val="center"/>
              <w:rPr>
                <w:sz w:val="32"/>
                <w:szCs w:val="32"/>
                <w:lang w:val="ru-RU"/>
              </w:rPr>
            </w:pPr>
            <w:r w:rsidRPr="00293CEE">
              <w:rPr>
                <w:rFonts w:ascii="Times New Roman" w:hAnsi="Times New Roman" w:cs="Times New Roman"/>
                <w:color w:val="000000"/>
                <w:sz w:val="32"/>
                <w:szCs w:val="32"/>
                <w:lang w:val="ru-RU"/>
              </w:rPr>
              <w:t>Мировая политика и международные отношения</w:t>
            </w:r>
          </w:p>
          <w:p w:rsidR="00554CAB" w:rsidRPr="00293CEE" w:rsidRDefault="00FB3063">
            <w:pPr>
              <w:spacing w:after="0" w:line="240" w:lineRule="auto"/>
              <w:jc w:val="center"/>
              <w:rPr>
                <w:sz w:val="32"/>
                <w:szCs w:val="32"/>
                <w:lang w:val="ru-RU"/>
              </w:rPr>
            </w:pPr>
            <w:r w:rsidRPr="00293CEE">
              <w:rPr>
                <w:rFonts w:ascii="Times New Roman" w:hAnsi="Times New Roman" w:cs="Times New Roman"/>
                <w:color w:val="000000"/>
                <w:sz w:val="32"/>
                <w:szCs w:val="32"/>
                <w:lang w:val="ru-RU"/>
              </w:rPr>
              <w:t>Б1.О.21</w:t>
            </w:r>
          </w:p>
        </w:tc>
        <w:tc>
          <w:tcPr>
            <w:tcW w:w="2839" w:type="dxa"/>
          </w:tcPr>
          <w:p w:rsidR="00554CAB" w:rsidRPr="00293CEE" w:rsidRDefault="00554CAB">
            <w:pPr>
              <w:rPr>
                <w:lang w:val="ru-RU"/>
              </w:rPr>
            </w:pPr>
          </w:p>
        </w:tc>
      </w:tr>
      <w:tr w:rsidR="00554CAB" w:rsidTr="00F16533">
        <w:trPr>
          <w:trHeight w:hRule="exact" w:val="277"/>
        </w:trPr>
        <w:tc>
          <w:tcPr>
            <w:tcW w:w="10240" w:type="dxa"/>
            <w:gridSpan w:val="10"/>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54CAB" w:rsidRPr="00FB2E53" w:rsidTr="00F16533">
        <w:trPr>
          <w:trHeight w:hRule="exact" w:val="1389"/>
        </w:trPr>
        <w:tc>
          <w:tcPr>
            <w:tcW w:w="143" w:type="dxa"/>
          </w:tcPr>
          <w:p w:rsidR="00554CAB" w:rsidRDefault="00554CAB"/>
        </w:tc>
        <w:tc>
          <w:tcPr>
            <w:tcW w:w="284" w:type="dxa"/>
          </w:tcPr>
          <w:p w:rsidR="00554CAB" w:rsidRDefault="00554CAB"/>
        </w:tc>
        <w:tc>
          <w:tcPr>
            <w:tcW w:w="9813" w:type="dxa"/>
            <w:gridSpan w:val="8"/>
            <w:shd w:val="clear" w:color="000000" w:fill="FFFFFF"/>
            <w:tcMar>
              <w:left w:w="34" w:type="dxa"/>
              <w:right w:w="34" w:type="dxa"/>
            </w:tcMa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Направленность (профиль) программы: «Политология»</w:t>
            </w:r>
          </w:p>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54CAB" w:rsidRPr="00FB2E53" w:rsidTr="00F16533">
        <w:trPr>
          <w:trHeight w:hRule="exact" w:val="138"/>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1002" w:type="dxa"/>
          </w:tcPr>
          <w:p w:rsidR="00554CAB" w:rsidRPr="00293CEE" w:rsidRDefault="00554CAB">
            <w:pPr>
              <w:rPr>
                <w:lang w:val="ru-RU"/>
              </w:rPr>
            </w:pPr>
          </w:p>
        </w:tc>
        <w:tc>
          <w:tcPr>
            <w:tcW w:w="2839" w:type="dxa"/>
          </w:tcPr>
          <w:p w:rsidR="00554CAB" w:rsidRPr="00293CEE" w:rsidRDefault="00554CAB">
            <w:pPr>
              <w:rPr>
                <w:lang w:val="ru-RU"/>
              </w:rPr>
            </w:pPr>
          </w:p>
        </w:tc>
      </w:tr>
      <w:tr w:rsidR="00554CAB" w:rsidRPr="00FB2E53" w:rsidTr="00F16533">
        <w:trPr>
          <w:trHeight w:hRule="exact" w:val="833"/>
        </w:trPr>
        <w:tc>
          <w:tcPr>
            <w:tcW w:w="10240" w:type="dxa"/>
            <w:gridSpan w:val="10"/>
            <w:shd w:val="clear" w:color="000000" w:fill="FFFFFF"/>
            <w:tcMar>
              <w:left w:w="34" w:type="dxa"/>
              <w:right w:w="34" w:type="dxa"/>
            </w:tcMa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554CAB" w:rsidRPr="00FB2E53" w:rsidTr="00F16533">
        <w:trPr>
          <w:trHeight w:hRule="exact" w:val="416"/>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1002" w:type="dxa"/>
          </w:tcPr>
          <w:p w:rsidR="00554CAB" w:rsidRPr="00293CEE" w:rsidRDefault="00554CAB">
            <w:pPr>
              <w:rPr>
                <w:lang w:val="ru-RU"/>
              </w:rPr>
            </w:pPr>
          </w:p>
        </w:tc>
        <w:tc>
          <w:tcPr>
            <w:tcW w:w="2839" w:type="dxa"/>
          </w:tcPr>
          <w:p w:rsidR="00554CAB" w:rsidRPr="00293CEE" w:rsidRDefault="00554CAB">
            <w:pPr>
              <w:rPr>
                <w:lang w:val="ru-RU"/>
              </w:rPr>
            </w:pPr>
          </w:p>
        </w:tc>
      </w:tr>
      <w:tr w:rsidR="00554CAB" w:rsidTr="00F16533">
        <w:trPr>
          <w:trHeight w:hRule="exact" w:val="277"/>
        </w:trPr>
        <w:tc>
          <w:tcPr>
            <w:tcW w:w="3986" w:type="dxa"/>
            <w:gridSpan w:val="5"/>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554CAB" w:rsidRDefault="00554CAB"/>
        </w:tc>
        <w:tc>
          <w:tcPr>
            <w:tcW w:w="285" w:type="dxa"/>
          </w:tcPr>
          <w:p w:rsidR="00554CAB" w:rsidRDefault="00554CAB"/>
        </w:tc>
        <w:tc>
          <w:tcPr>
            <w:tcW w:w="1277" w:type="dxa"/>
          </w:tcPr>
          <w:p w:rsidR="00554CAB" w:rsidRDefault="00554CAB"/>
        </w:tc>
        <w:tc>
          <w:tcPr>
            <w:tcW w:w="1002" w:type="dxa"/>
          </w:tcPr>
          <w:p w:rsidR="00554CAB" w:rsidRDefault="00554CAB"/>
        </w:tc>
        <w:tc>
          <w:tcPr>
            <w:tcW w:w="2839" w:type="dxa"/>
          </w:tcPr>
          <w:p w:rsidR="00554CAB" w:rsidRDefault="00554CAB"/>
        </w:tc>
      </w:tr>
      <w:tr w:rsidR="00554CAB" w:rsidTr="00F16533">
        <w:trPr>
          <w:trHeight w:hRule="exact" w:val="155"/>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1002" w:type="dxa"/>
          </w:tcPr>
          <w:p w:rsidR="00554CAB" w:rsidRDefault="00554CAB"/>
        </w:tc>
        <w:tc>
          <w:tcPr>
            <w:tcW w:w="2839" w:type="dxa"/>
          </w:tcPr>
          <w:p w:rsidR="00554CAB" w:rsidRDefault="00554CAB"/>
        </w:tc>
      </w:tr>
      <w:tr w:rsidR="00554CAB" w:rsidRPr="00FB2E53" w:rsidTr="00F16533">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b/>
                <w:color w:val="000000"/>
                <w:sz w:val="24"/>
                <w:szCs w:val="24"/>
              </w:rPr>
              <w:t>06</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СВЯЗЬ, ИНФОРМАЦИОННЫЕ И КОММУНИКАЦИОННЫЕ ТЕХНОЛОГИИ</w:t>
            </w:r>
          </w:p>
        </w:tc>
      </w:tr>
      <w:tr w:rsidR="00554CAB" w:rsidRPr="00FB2E53" w:rsidTr="00F16533">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b/>
                <w:color w:val="000000"/>
                <w:sz w:val="24"/>
                <w:szCs w:val="24"/>
              </w:rPr>
              <w:t>06.009</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554CAB" w:rsidRPr="00FB2E53" w:rsidTr="00F16533">
        <w:trPr>
          <w:trHeight w:hRule="exact" w:val="280"/>
        </w:trPr>
        <w:tc>
          <w:tcPr>
            <w:tcW w:w="1148" w:type="dxa"/>
            <w:gridSpan w:val="3"/>
            <w:tcBorders>
              <w:left w:val="single" w:sz="8" w:space="0" w:color="000000"/>
              <w:bottom w:val="single" w:sz="8" w:space="0" w:color="000000"/>
            </w:tcBorders>
            <w:shd w:val="clear" w:color="FFFFFF" w:fill="FFFFFF"/>
            <w:tcMar>
              <w:left w:w="4" w:type="dxa"/>
              <w:right w:w="4" w:type="dxa"/>
            </w:tcMar>
          </w:tcPr>
          <w:p w:rsidR="00554CAB" w:rsidRPr="00293CEE" w:rsidRDefault="00554CAB">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554CAB">
            <w:pPr>
              <w:rPr>
                <w:lang w:val="ru-RU"/>
              </w:rPr>
            </w:pPr>
          </w:p>
        </w:tc>
      </w:tr>
      <w:tr w:rsidR="00554CAB" w:rsidTr="00F16533">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b/>
                <w:color w:val="000000"/>
                <w:sz w:val="24"/>
                <w:szCs w:val="24"/>
              </w:rPr>
              <w:t>06.014</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554CAB" w:rsidTr="00F16533">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554CAB" w:rsidRDefault="00554CAB"/>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554CAB"/>
        </w:tc>
      </w:tr>
      <w:tr w:rsidR="00554CAB" w:rsidTr="00F16533">
        <w:trPr>
          <w:trHeight w:hRule="exact" w:val="124"/>
        </w:trPr>
        <w:tc>
          <w:tcPr>
            <w:tcW w:w="143" w:type="dxa"/>
          </w:tcPr>
          <w:p w:rsidR="00554CAB" w:rsidRDefault="00554CAB"/>
        </w:tc>
        <w:tc>
          <w:tcPr>
            <w:tcW w:w="284" w:type="dxa"/>
          </w:tcPr>
          <w:p w:rsidR="00554CAB" w:rsidRDefault="00554CAB"/>
        </w:tc>
        <w:tc>
          <w:tcPr>
            <w:tcW w:w="721" w:type="dxa"/>
          </w:tcPr>
          <w:p w:rsidR="00554CAB" w:rsidRDefault="00554CAB"/>
        </w:tc>
        <w:tc>
          <w:tcPr>
            <w:tcW w:w="1419" w:type="dxa"/>
          </w:tcPr>
          <w:p w:rsidR="00554CAB" w:rsidRDefault="00554CAB"/>
        </w:tc>
        <w:tc>
          <w:tcPr>
            <w:tcW w:w="1419" w:type="dxa"/>
          </w:tcPr>
          <w:p w:rsidR="00554CAB" w:rsidRDefault="00554CAB"/>
        </w:tc>
        <w:tc>
          <w:tcPr>
            <w:tcW w:w="851" w:type="dxa"/>
          </w:tcPr>
          <w:p w:rsidR="00554CAB" w:rsidRDefault="00554CAB"/>
        </w:tc>
        <w:tc>
          <w:tcPr>
            <w:tcW w:w="285" w:type="dxa"/>
          </w:tcPr>
          <w:p w:rsidR="00554CAB" w:rsidRDefault="00554CAB"/>
        </w:tc>
        <w:tc>
          <w:tcPr>
            <w:tcW w:w="1277" w:type="dxa"/>
          </w:tcPr>
          <w:p w:rsidR="00554CAB" w:rsidRDefault="00554CAB"/>
        </w:tc>
        <w:tc>
          <w:tcPr>
            <w:tcW w:w="1002" w:type="dxa"/>
          </w:tcPr>
          <w:p w:rsidR="00554CAB" w:rsidRDefault="00554CAB"/>
        </w:tc>
        <w:tc>
          <w:tcPr>
            <w:tcW w:w="2839" w:type="dxa"/>
          </w:tcPr>
          <w:p w:rsidR="00554CAB" w:rsidRDefault="00554CAB"/>
        </w:tc>
      </w:tr>
      <w:tr w:rsidR="00554CAB" w:rsidRPr="00FB2E53" w:rsidTr="00F16533">
        <w:trPr>
          <w:trHeight w:hRule="exact" w:val="277"/>
        </w:trPr>
        <w:tc>
          <w:tcPr>
            <w:tcW w:w="5122" w:type="dxa"/>
            <w:gridSpan w:val="7"/>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554CAB" w:rsidRPr="00FB2E53" w:rsidTr="00F16533">
        <w:trPr>
          <w:trHeight w:hRule="exact" w:val="577"/>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5118" w:type="dxa"/>
            <w:gridSpan w:val="3"/>
            <w:vMerge/>
            <w:shd w:val="clear" w:color="000000" w:fill="FFFFFF"/>
            <w:tcMar>
              <w:left w:w="34" w:type="dxa"/>
              <w:right w:w="34" w:type="dxa"/>
            </w:tcMar>
          </w:tcPr>
          <w:p w:rsidR="00554CAB" w:rsidRPr="00293CEE" w:rsidRDefault="00554CAB">
            <w:pPr>
              <w:rPr>
                <w:lang w:val="ru-RU"/>
              </w:rPr>
            </w:pPr>
          </w:p>
        </w:tc>
      </w:tr>
      <w:tr w:rsidR="00554CAB" w:rsidRPr="00FB2E53" w:rsidTr="00F16533">
        <w:trPr>
          <w:trHeight w:hRule="exact" w:val="1497"/>
        </w:trPr>
        <w:tc>
          <w:tcPr>
            <w:tcW w:w="143" w:type="dxa"/>
          </w:tcPr>
          <w:p w:rsidR="00554CAB" w:rsidRPr="00293CEE" w:rsidRDefault="00554CAB">
            <w:pPr>
              <w:rPr>
                <w:lang w:val="ru-RU"/>
              </w:rPr>
            </w:pPr>
          </w:p>
        </w:tc>
        <w:tc>
          <w:tcPr>
            <w:tcW w:w="284" w:type="dxa"/>
          </w:tcPr>
          <w:p w:rsidR="00554CAB" w:rsidRPr="00293CEE" w:rsidRDefault="00554CAB">
            <w:pPr>
              <w:rPr>
                <w:lang w:val="ru-RU"/>
              </w:rPr>
            </w:pPr>
          </w:p>
        </w:tc>
        <w:tc>
          <w:tcPr>
            <w:tcW w:w="721" w:type="dxa"/>
          </w:tcPr>
          <w:p w:rsidR="00554CAB" w:rsidRPr="00293CEE" w:rsidRDefault="00554CAB">
            <w:pPr>
              <w:rPr>
                <w:lang w:val="ru-RU"/>
              </w:rPr>
            </w:pPr>
          </w:p>
        </w:tc>
        <w:tc>
          <w:tcPr>
            <w:tcW w:w="1419" w:type="dxa"/>
          </w:tcPr>
          <w:p w:rsidR="00554CAB" w:rsidRPr="00293CEE" w:rsidRDefault="00554CAB">
            <w:pPr>
              <w:rPr>
                <w:lang w:val="ru-RU"/>
              </w:rPr>
            </w:pPr>
          </w:p>
        </w:tc>
        <w:tc>
          <w:tcPr>
            <w:tcW w:w="1419" w:type="dxa"/>
          </w:tcPr>
          <w:p w:rsidR="00554CAB" w:rsidRPr="00293CEE" w:rsidRDefault="00554CAB">
            <w:pPr>
              <w:rPr>
                <w:lang w:val="ru-RU"/>
              </w:rPr>
            </w:pPr>
          </w:p>
        </w:tc>
        <w:tc>
          <w:tcPr>
            <w:tcW w:w="851" w:type="dxa"/>
          </w:tcPr>
          <w:p w:rsidR="00554CAB" w:rsidRPr="00293CEE" w:rsidRDefault="00554CAB">
            <w:pPr>
              <w:rPr>
                <w:lang w:val="ru-RU"/>
              </w:rPr>
            </w:pPr>
          </w:p>
        </w:tc>
        <w:tc>
          <w:tcPr>
            <w:tcW w:w="285" w:type="dxa"/>
          </w:tcPr>
          <w:p w:rsidR="00554CAB" w:rsidRPr="00293CEE" w:rsidRDefault="00554CAB">
            <w:pPr>
              <w:rPr>
                <w:lang w:val="ru-RU"/>
              </w:rPr>
            </w:pPr>
          </w:p>
        </w:tc>
        <w:tc>
          <w:tcPr>
            <w:tcW w:w="1277" w:type="dxa"/>
          </w:tcPr>
          <w:p w:rsidR="00554CAB" w:rsidRPr="00293CEE" w:rsidRDefault="00554CAB">
            <w:pPr>
              <w:rPr>
                <w:lang w:val="ru-RU"/>
              </w:rPr>
            </w:pPr>
          </w:p>
        </w:tc>
        <w:tc>
          <w:tcPr>
            <w:tcW w:w="1002" w:type="dxa"/>
          </w:tcPr>
          <w:p w:rsidR="00554CAB" w:rsidRPr="00293CEE" w:rsidRDefault="00554CAB">
            <w:pPr>
              <w:rPr>
                <w:lang w:val="ru-RU"/>
              </w:rPr>
            </w:pPr>
          </w:p>
        </w:tc>
        <w:tc>
          <w:tcPr>
            <w:tcW w:w="2839" w:type="dxa"/>
          </w:tcPr>
          <w:p w:rsidR="00554CAB" w:rsidRPr="00293CEE" w:rsidRDefault="00554CAB">
            <w:pPr>
              <w:rPr>
                <w:lang w:val="ru-RU"/>
              </w:rPr>
            </w:pPr>
          </w:p>
        </w:tc>
      </w:tr>
      <w:tr w:rsidR="00F16533" w:rsidTr="00F16533">
        <w:trPr>
          <w:trHeight w:hRule="exact" w:val="277"/>
        </w:trPr>
        <w:tc>
          <w:tcPr>
            <w:tcW w:w="143" w:type="dxa"/>
          </w:tcPr>
          <w:p w:rsidR="00F16533" w:rsidRPr="00293CEE" w:rsidRDefault="00F16533" w:rsidP="00F16533">
            <w:pPr>
              <w:rPr>
                <w:lang w:val="ru-RU"/>
              </w:rPr>
            </w:pPr>
          </w:p>
        </w:tc>
        <w:tc>
          <w:tcPr>
            <w:tcW w:w="10097" w:type="dxa"/>
            <w:gridSpan w:val="9"/>
            <w:vMerge w:val="restart"/>
            <w:shd w:val="clear" w:color="000000" w:fill="FFFFFF"/>
            <w:tcMar>
              <w:left w:w="34" w:type="dxa"/>
              <w:right w:w="34" w:type="dxa"/>
            </w:tcMar>
          </w:tcPr>
          <w:p w:rsidR="00F16533" w:rsidRDefault="00F16533" w:rsidP="00F16533">
            <w:pPr>
              <w:spacing w:after="0" w:line="240" w:lineRule="auto"/>
              <w:jc w:val="center"/>
              <w:rPr>
                <w:sz w:val="24"/>
                <w:szCs w:val="24"/>
              </w:rPr>
            </w:pPr>
            <w:r>
              <w:rPr>
                <w:rFonts w:ascii="Times New Roman" w:hAnsi="Times New Roman" w:cs="Times New Roman"/>
                <w:b/>
                <w:color w:val="000000"/>
                <w:sz w:val="24"/>
                <w:szCs w:val="24"/>
              </w:rPr>
              <w:t>Для</w:t>
            </w:r>
            <w:r>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rPr>
              <w:t>обучающихся:</w:t>
            </w:r>
          </w:p>
        </w:tc>
      </w:tr>
      <w:tr w:rsidR="00F16533" w:rsidTr="00F16533">
        <w:trPr>
          <w:trHeight w:hRule="exact" w:val="138"/>
        </w:trPr>
        <w:tc>
          <w:tcPr>
            <w:tcW w:w="143" w:type="dxa"/>
          </w:tcPr>
          <w:p w:rsidR="00F16533" w:rsidRDefault="00F16533" w:rsidP="00F16533"/>
        </w:tc>
        <w:tc>
          <w:tcPr>
            <w:tcW w:w="10097" w:type="dxa"/>
            <w:gridSpan w:val="9"/>
            <w:vMerge/>
            <w:shd w:val="clear" w:color="000000" w:fill="FFFFFF"/>
            <w:tcMar>
              <w:left w:w="34" w:type="dxa"/>
              <w:right w:w="34" w:type="dxa"/>
            </w:tcMar>
          </w:tcPr>
          <w:p w:rsidR="00F16533" w:rsidRDefault="00F16533" w:rsidP="00F16533"/>
        </w:tc>
      </w:tr>
      <w:tr w:rsidR="00F16533" w:rsidTr="00F16533">
        <w:trPr>
          <w:trHeight w:hRule="exact" w:val="1666"/>
        </w:trPr>
        <w:tc>
          <w:tcPr>
            <w:tcW w:w="143" w:type="dxa"/>
          </w:tcPr>
          <w:p w:rsidR="00F16533" w:rsidRDefault="00F16533" w:rsidP="00F16533"/>
        </w:tc>
        <w:tc>
          <w:tcPr>
            <w:tcW w:w="10097" w:type="dxa"/>
            <w:gridSpan w:val="9"/>
            <w:shd w:val="clear" w:color="000000" w:fill="FFFFFF"/>
            <w:tcMar>
              <w:left w:w="34" w:type="dxa"/>
              <w:right w:w="34" w:type="dxa"/>
            </w:tcMar>
          </w:tcPr>
          <w:p w:rsidR="0093255A" w:rsidRDefault="0093255A" w:rsidP="0093255A">
            <w:pPr>
              <w:spacing w:after="0" w:line="240" w:lineRule="auto"/>
              <w:jc w:val="center"/>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очной формы обучения 2020 года набора</w:t>
            </w:r>
          </w:p>
          <w:p w:rsidR="00F16533" w:rsidRPr="00E3764A" w:rsidRDefault="00F16533" w:rsidP="00F16533">
            <w:pPr>
              <w:spacing w:after="0" w:line="240" w:lineRule="auto"/>
              <w:jc w:val="center"/>
              <w:rPr>
                <w:sz w:val="24"/>
                <w:szCs w:val="24"/>
                <w:lang w:val="ru-RU"/>
              </w:rPr>
            </w:pPr>
          </w:p>
          <w:p w:rsidR="00F16533" w:rsidRPr="00E3764A" w:rsidRDefault="00F16533" w:rsidP="00F16533">
            <w:pPr>
              <w:spacing w:after="0" w:line="240" w:lineRule="auto"/>
              <w:jc w:val="center"/>
              <w:rPr>
                <w:sz w:val="24"/>
                <w:szCs w:val="24"/>
                <w:lang w:val="ru-RU"/>
              </w:rPr>
            </w:pPr>
            <w:r w:rsidRPr="00E3764A">
              <w:rPr>
                <w:rFonts w:ascii="Times New Roman" w:hAnsi="Times New Roman" w:cs="Times New Roman"/>
                <w:color w:val="000000"/>
                <w:sz w:val="24"/>
                <w:szCs w:val="24"/>
                <w:lang w:val="ru-RU"/>
              </w:rPr>
              <w:t>на 202</w:t>
            </w:r>
            <w:r w:rsidRPr="0023718E">
              <w:rPr>
                <w:rFonts w:ascii="Times New Roman" w:hAnsi="Times New Roman" w:cs="Times New Roman"/>
                <w:color w:val="000000"/>
                <w:sz w:val="24"/>
                <w:szCs w:val="24"/>
                <w:lang w:val="ru-RU"/>
              </w:rPr>
              <w:t>1</w:t>
            </w:r>
            <w:r w:rsidRPr="00E3764A">
              <w:rPr>
                <w:rFonts w:ascii="Times New Roman" w:hAnsi="Times New Roman" w:cs="Times New Roman"/>
                <w:color w:val="000000"/>
                <w:sz w:val="24"/>
                <w:szCs w:val="24"/>
                <w:lang w:val="ru-RU"/>
              </w:rPr>
              <w:t>-202</w:t>
            </w:r>
            <w:r w:rsidRPr="0023718E">
              <w:rPr>
                <w:rFonts w:ascii="Times New Roman" w:hAnsi="Times New Roman" w:cs="Times New Roman"/>
                <w:color w:val="000000"/>
                <w:sz w:val="24"/>
                <w:szCs w:val="24"/>
                <w:lang w:val="ru-RU"/>
              </w:rPr>
              <w:t>2</w:t>
            </w:r>
            <w:r w:rsidRPr="00E3764A">
              <w:rPr>
                <w:rFonts w:ascii="Times New Roman" w:hAnsi="Times New Roman" w:cs="Times New Roman"/>
                <w:color w:val="000000"/>
                <w:sz w:val="24"/>
                <w:szCs w:val="24"/>
                <w:lang w:val="ru-RU"/>
              </w:rPr>
              <w:t xml:space="preserve"> учебный год</w:t>
            </w:r>
          </w:p>
          <w:p w:rsidR="00F16533" w:rsidRPr="00E3764A" w:rsidRDefault="00F16533" w:rsidP="00F16533">
            <w:pPr>
              <w:spacing w:after="0" w:line="240" w:lineRule="auto"/>
              <w:jc w:val="center"/>
              <w:rPr>
                <w:sz w:val="24"/>
                <w:szCs w:val="24"/>
                <w:lang w:val="ru-RU"/>
              </w:rPr>
            </w:pPr>
          </w:p>
          <w:p w:rsidR="00F16533" w:rsidRPr="00A80DF9" w:rsidRDefault="00F16533" w:rsidP="00F16533">
            <w:pPr>
              <w:spacing w:after="0" w:line="240" w:lineRule="auto"/>
              <w:jc w:val="center"/>
              <w:rPr>
                <w:sz w:val="24"/>
                <w:szCs w:val="24"/>
                <w:lang w:val="ru-RU"/>
              </w:rPr>
            </w:pPr>
            <w:r w:rsidRPr="00A80DF9">
              <w:rPr>
                <w:rFonts w:ascii="Times New Roman" w:hAnsi="Times New Roman" w:cs="Times New Roman"/>
                <w:color w:val="000000"/>
                <w:sz w:val="24"/>
                <w:szCs w:val="24"/>
                <w:lang w:val="ru-RU"/>
              </w:rPr>
              <w:t>Омск, 2021</w:t>
            </w:r>
          </w:p>
        </w:tc>
      </w:tr>
    </w:tbl>
    <w:p w:rsidR="00554CAB" w:rsidRDefault="00FB306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554CAB" w:rsidRPr="00FB2E53">
        <w:trPr>
          <w:trHeight w:hRule="exact" w:val="2222"/>
        </w:trPr>
        <w:tc>
          <w:tcPr>
            <w:tcW w:w="10788" w:type="dxa"/>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lastRenderedPageBreak/>
              <w:t>Составитель:</w:t>
            </w:r>
          </w:p>
          <w:p w:rsidR="00554CAB" w:rsidRPr="00293CEE" w:rsidRDefault="00554CAB">
            <w:pPr>
              <w:spacing w:after="0" w:line="240" w:lineRule="auto"/>
              <w:rPr>
                <w:sz w:val="24"/>
                <w:szCs w:val="24"/>
                <w:lang w:val="ru-RU"/>
              </w:rPr>
            </w:pP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к.полит.н., доцент _________________ /Пыхтеева Елена Викторовна/</w:t>
            </w:r>
          </w:p>
          <w:p w:rsidR="00554CAB" w:rsidRPr="00293CEE" w:rsidRDefault="00554CAB">
            <w:pPr>
              <w:spacing w:after="0" w:line="240" w:lineRule="auto"/>
              <w:rPr>
                <w:sz w:val="24"/>
                <w:szCs w:val="24"/>
                <w:lang w:val="ru-RU"/>
              </w:rPr>
            </w:pPr>
          </w:p>
          <w:p w:rsidR="00FB2E53" w:rsidRDefault="00FB2E53">
            <w:pPr>
              <w:spacing w:after="0" w:line="240" w:lineRule="auto"/>
              <w:rPr>
                <w:rFonts w:ascii="Times New Roman" w:hAnsi="Times New Roman" w:cs="Times New Roman"/>
                <w:color w:val="000000"/>
                <w:sz w:val="24"/>
                <w:szCs w:val="24"/>
                <w:lang w:val="ru-RU"/>
              </w:rPr>
            </w:pPr>
            <w:r w:rsidRPr="00FB2E53">
              <w:rPr>
                <w:rFonts w:ascii="Times New Roman" w:hAnsi="Times New Roman" w:cs="Times New Roman"/>
                <w:color w:val="000000"/>
                <w:sz w:val="24"/>
                <w:szCs w:val="24"/>
                <w:lang w:val="ru-RU"/>
              </w:rPr>
              <w:t>Рабочая программа дисциплины одобрена на заседании кафедры «Политологии, социально-гуманитарных дисциплин и иностранных языков»</w:t>
            </w:r>
          </w:p>
          <w:p w:rsidR="00554CAB" w:rsidRPr="00FB2E53" w:rsidRDefault="00EA0A8E">
            <w:pPr>
              <w:spacing w:after="0" w:line="240" w:lineRule="auto"/>
              <w:rPr>
                <w:sz w:val="24"/>
                <w:szCs w:val="24"/>
                <w:lang w:val="ru-RU"/>
              </w:rPr>
            </w:pPr>
            <w:r w:rsidRPr="00FB2E53">
              <w:rPr>
                <w:rFonts w:ascii="Times New Roman" w:hAnsi="Times New Roman" w:cs="Times New Roman"/>
                <w:color w:val="000000"/>
                <w:sz w:val="24"/>
                <w:szCs w:val="24"/>
                <w:lang w:val="ru-RU"/>
              </w:rPr>
              <w:t>Протокол от 26 марта 2021г. №8</w:t>
            </w:r>
          </w:p>
        </w:tc>
      </w:tr>
      <w:tr w:rsidR="00554CAB" w:rsidRPr="00FB2E53">
        <w:trPr>
          <w:trHeight w:hRule="exact" w:val="277"/>
        </w:trPr>
        <w:tc>
          <w:tcPr>
            <w:tcW w:w="10788" w:type="dxa"/>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Зав. кафедрой, профессор, д.и.н. _________________ /Греков Н.В./</w:t>
            </w:r>
          </w:p>
        </w:tc>
      </w:tr>
    </w:tbl>
    <w:p w:rsidR="00554CAB" w:rsidRPr="00293CEE" w:rsidRDefault="00FB3063">
      <w:pPr>
        <w:rPr>
          <w:sz w:val="0"/>
          <w:szCs w:val="0"/>
          <w:lang w:val="ru-RU"/>
        </w:rPr>
      </w:pPr>
      <w:r w:rsidRPr="00293C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trPr>
          <w:trHeight w:hRule="exact" w:val="277"/>
        </w:trPr>
        <w:tc>
          <w:tcPr>
            <w:tcW w:w="9654" w:type="dxa"/>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554CAB">
        <w:trPr>
          <w:trHeight w:hRule="exact" w:val="555"/>
        </w:trPr>
        <w:tc>
          <w:tcPr>
            <w:tcW w:w="9640" w:type="dxa"/>
          </w:tcPr>
          <w:p w:rsidR="00554CAB" w:rsidRDefault="00554CAB"/>
        </w:tc>
      </w:tr>
      <w:tr w:rsidR="00554CAB">
        <w:trPr>
          <w:trHeight w:hRule="exact" w:val="8751"/>
        </w:trPr>
        <w:tc>
          <w:tcPr>
            <w:tcW w:w="9654" w:type="dxa"/>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1     Наименование дисциплины</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9     Методические указания для обучающихся по освоению дисциплины</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54CAB" w:rsidRDefault="00FB306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54CAB" w:rsidRDefault="00FB3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277"/>
        </w:trPr>
        <w:tc>
          <w:tcPr>
            <w:tcW w:w="9654" w:type="dxa"/>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54CAB" w:rsidRPr="00FB2E53">
        <w:trPr>
          <w:trHeight w:hRule="exact" w:val="14889"/>
        </w:trPr>
        <w:tc>
          <w:tcPr>
            <w:tcW w:w="9654" w:type="dxa"/>
            <w:shd w:val="clear" w:color="000000" w:fill="FFFFFF"/>
            <w:tcMar>
              <w:left w:w="34" w:type="dxa"/>
              <w:right w:w="34" w:type="dxa"/>
            </w:tcMar>
          </w:tcPr>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293CE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4CAB" w:rsidRPr="00390C18"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xml:space="preserve">- </w:t>
            </w:r>
            <w:r w:rsidR="00390C18" w:rsidRPr="00390C18">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w:t>
            </w:r>
            <w:r w:rsidRPr="00FB3063">
              <w:rPr>
                <w:rFonts w:ascii="Times New Roman" w:hAnsi="Times New Roman" w:cs="Times New Roman"/>
                <w:color w:val="000000"/>
                <w:sz w:val="24"/>
                <w:szCs w:val="24"/>
                <w:lang w:val="ru-RU"/>
              </w:rPr>
              <w:t xml:space="preserve">2021/2022 </w:t>
            </w:r>
            <w:r w:rsidRPr="00293CEE">
              <w:rPr>
                <w:rFonts w:ascii="Times New Roman" w:hAnsi="Times New Roman" w:cs="Times New Roman"/>
                <w:color w:val="000000"/>
                <w:sz w:val="24"/>
                <w:szCs w:val="24"/>
                <w:lang w:val="ru-RU"/>
              </w:rPr>
              <w:t>учебный год, утвержденным приказом ректора от</w:t>
            </w:r>
            <w:r w:rsidRPr="00FB3063">
              <w:rPr>
                <w:rFonts w:ascii="Times New Roman" w:hAnsi="Times New Roman" w:cs="Times New Roman"/>
                <w:color w:val="000000"/>
                <w:sz w:val="24"/>
                <w:szCs w:val="24"/>
                <w:lang w:val="ru-RU"/>
              </w:rPr>
              <w:t xml:space="preserve"> 29.03.2021 №57;</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«Мировая политика и международные отношения» в течение </w:t>
            </w:r>
            <w:r w:rsidRPr="00FB3063">
              <w:rPr>
                <w:rFonts w:ascii="Times New Roman" w:hAnsi="Times New Roman" w:cs="Times New Roman"/>
                <w:color w:val="000000"/>
                <w:sz w:val="24"/>
                <w:szCs w:val="24"/>
                <w:lang w:val="ru-RU"/>
              </w:rPr>
              <w:t xml:space="preserve">2021/2022 </w:t>
            </w:r>
            <w:r w:rsidRPr="00293CEE">
              <w:rPr>
                <w:rFonts w:ascii="Times New Roman" w:hAnsi="Times New Roman" w:cs="Times New Roman"/>
                <w:color w:val="000000"/>
                <w:sz w:val="24"/>
                <w:szCs w:val="24"/>
                <w:lang w:val="ru-RU"/>
              </w:rPr>
              <w:t>учебного года:</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554CAB" w:rsidRPr="00293CEE" w:rsidRDefault="00FB3063">
      <w:pPr>
        <w:rPr>
          <w:sz w:val="0"/>
          <w:szCs w:val="0"/>
          <w:lang w:val="ru-RU"/>
        </w:rPr>
      </w:pPr>
      <w:r w:rsidRPr="00293CE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1396"/>
        </w:trPr>
        <w:tc>
          <w:tcPr>
            <w:tcW w:w="9654" w:type="dxa"/>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lastRenderedPageBreak/>
              <w:t>1. Наименование дисциплины: Б1.О.21 «Мировая политика и международные отношения».</w:t>
            </w:r>
          </w:p>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54CAB" w:rsidRPr="00FB2E53">
        <w:trPr>
          <w:trHeight w:hRule="exact" w:val="139"/>
        </w:trPr>
        <w:tc>
          <w:tcPr>
            <w:tcW w:w="9640" w:type="dxa"/>
          </w:tcPr>
          <w:p w:rsidR="00554CAB" w:rsidRPr="00293CEE" w:rsidRDefault="00554CAB">
            <w:pPr>
              <w:rPr>
                <w:lang w:val="ru-RU"/>
              </w:rPr>
            </w:pPr>
          </w:p>
        </w:tc>
      </w:tr>
      <w:tr w:rsidR="00554CAB" w:rsidRPr="00FB2E53">
        <w:trPr>
          <w:trHeight w:hRule="exact" w:val="3530"/>
        </w:trPr>
        <w:tc>
          <w:tcPr>
            <w:tcW w:w="9654" w:type="dxa"/>
            <w:shd w:val="clear" w:color="000000" w:fill="FFFFFF"/>
            <w:tcMar>
              <w:left w:w="34" w:type="dxa"/>
              <w:right w:w="34" w:type="dxa"/>
            </w:tcMar>
          </w:tcPr>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293CEE">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Процесс изучения дисциплины «Мировая политика и международные отношения»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54CAB" w:rsidRPr="00FB2E53">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Код компетенции: ОПК-4</w:t>
            </w:r>
          </w:p>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554CAB">
        <w:trPr>
          <w:trHeight w:hRule="exact" w:val="585"/>
        </w:trPr>
        <w:tc>
          <w:tcPr>
            <w:tcW w:w="9654" w:type="dxa"/>
            <w:shd w:val="clear" w:color="000000" w:fill="FFFFFF"/>
            <w:tcMar>
              <w:left w:w="34" w:type="dxa"/>
              <w:right w:w="34" w:type="dxa"/>
            </w:tcMar>
          </w:tcPr>
          <w:p w:rsidR="00554CAB" w:rsidRPr="00293CEE" w:rsidRDefault="00554CAB">
            <w:pPr>
              <w:spacing w:after="0" w:line="240" w:lineRule="auto"/>
              <w:rPr>
                <w:sz w:val="24"/>
                <w:szCs w:val="24"/>
                <w:lang w:val="ru-RU"/>
              </w:rPr>
            </w:pPr>
          </w:p>
          <w:p w:rsidR="00554CAB" w:rsidRDefault="00FB30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4CAB" w:rsidRPr="00FB2E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554CAB" w:rsidRPr="00FB2E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554CAB" w:rsidRPr="00FB2E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554CAB" w:rsidRPr="00FB2E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554CAB" w:rsidRPr="00FB2E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554CAB" w:rsidRPr="00FB2E53">
        <w:trPr>
          <w:trHeight w:hRule="exact" w:val="277"/>
        </w:trPr>
        <w:tc>
          <w:tcPr>
            <w:tcW w:w="9640" w:type="dxa"/>
          </w:tcPr>
          <w:p w:rsidR="00554CAB" w:rsidRPr="00293CEE" w:rsidRDefault="00554CAB">
            <w:pPr>
              <w:rPr>
                <w:lang w:val="ru-RU"/>
              </w:rPr>
            </w:pPr>
          </w:p>
        </w:tc>
      </w:tr>
      <w:tr w:rsidR="00554CAB" w:rsidRPr="00FB2E53">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Код компетенции: УК-5</w:t>
            </w:r>
          </w:p>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Способен воспринимать межкультурное разнообразие общества в социально- историческом, этическом и философском контекстах</w:t>
            </w:r>
          </w:p>
        </w:tc>
      </w:tr>
      <w:tr w:rsidR="00554CAB">
        <w:trPr>
          <w:trHeight w:hRule="exact" w:val="585"/>
        </w:trPr>
        <w:tc>
          <w:tcPr>
            <w:tcW w:w="9654" w:type="dxa"/>
            <w:shd w:val="clear" w:color="000000" w:fill="FFFFFF"/>
            <w:tcMar>
              <w:left w:w="34" w:type="dxa"/>
              <w:right w:w="34" w:type="dxa"/>
            </w:tcMar>
          </w:tcPr>
          <w:p w:rsidR="00554CAB" w:rsidRPr="00293CEE" w:rsidRDefault="00554CAB">
            <w:pPr>
              <w:spacing w:after="0" w:line="240" w:lineRule="auto"/>
              <w:rPr>
                <w:sz w:val="24"/>
                <w:szCs w:val="24"/>
                <w:lang w:val="ru-RU"/>
              </w:rPr>
            </w:pPr>
          </w:p>
          <w:p w:rsidR="00554CAB" w:rsidRDefault="00FB306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УК-5.1 знать закономерности развития мировой истории и культуры</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УК-5.2 знать основные философские, этические школы и концепции</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УК-5.3 знать современные тенденции развития цивилизации</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УК-5.4 уметь рассматривать явление культуры в его историческом контексте</w:t>
            </w:r>
          </w:p>
        </w:tc>
      </w:tr>
      <w:tr w:rsidR="00554CAB" w:rsidRPr="00FB2E53">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УК-5.5 уметь анализировать исторические,  философские источники, памятники искусства</w:t>
            </w:r>
          </w:p>
        </w:tc>
      </w:tr>
      <w:tr w:rsidR="00554CAB" w:rsidRPr="00FB2E53">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УК-5.6 уметь выявлять и осмыслять современные тенденции развития общества</w:t>
            </w:r>
          </w:p>
        </w:tc>
      </w:tr>
      <w:tr w:rsidR="00554CAB" w:rsidRPr="00FB2E53">
        <w:trPr>
          <w:trHeight w:hRule="exact" w:val="372"/>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УК-5.7 владеть навыками анализа и интерпретации явлений культуры в их историческом</w:t>
            </w:r>
          </w:p>
        </w:tc>
      </w:tr>
    </w:tbl>
    <w:p w:rsidR="00554CAB" w:rsidRPr="00293CEE" w:rsidRDefault="00FB3063">
      <w:pPr>
        <w:rPr>
          <w:sz w:val="0"/>
          <w:szCs w:val="0"/>
          <w:lang w:val="ru-RU"/>
        </w:rPr>
      </w:pPr>
      <w:r w:rsidRPr="00293CE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554CAB">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lastRenderedPageBreak/>
              <w:t>контексте</w:t>
            </w:r>
          </w:p>
        </w:tc>
      </w:tr>
      <w:tr w:rsidR="00554CAB" w:rsidRPr="00FB2E53">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УК-5.8 владеть навыками анализа исторических,  философских источников, памятников культуры</w:t>
            </w:r>
          </w:p>
        </w:tc>
      </w:tr>
      <w:tr w:rsidR="00554CAB" w:rsidRPr="00FB2E53">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УК-5.9 владеть навыками деятельности в поликультурной среде</w:t>
            </w:r>
          </w:p>
        </w:tc>
      </w:tr>
      <w:tr w:rsidR="00554CAB" w:rsidRPr="00FB2E53">
        <w:trPr>
          <w:trHeight w:hRule="exact" w:val="416"/>
        </w:trPr>
        <w:tc>
          <w:tcPr>
            <w:tcW w:w="3970" w:type="dxa"/>
          </w:tcPr>
          <w:p w:rsidR="00554CAB" w:rsidRPr="00293CEE" w:rsidRDefault="00554CAB">
            <w:pPr>
              <w:rPr>
                <w:lang w:val="ru-RU"/>
              </w:rPr>
            </w:pPr>
          </w:p>
        </w:tc>
        <w:tc>
          <w:tcPr>
            <w:tcW w:w="1702" w:type="dxa"/>
          </w:tcPr>
          <w:p w:rsidR="00554CAB" w:rsidRPr="00293CEE" w:rsidRDefault="00554CAB">
            <w:pPr>
              <w:rPr>
                <w:lang w:val="ru-RU"/>
              </w:rPr>
            </w:pPr>
          </w:p>
        </w:tc>
        <w:tc>
          <w:tcPr>
            <w:tcW w:w="1702" w:type="dxa"/>
          </w:tcPr>
          <w:p w:rsidR="00554CAB" w:rsidRPr="00293CEE" w:rsidRDefault="00554CAB">
            <w:pPr>
              <w:rPr>
                <w:lang w:val="ru-RU"/>
              </w:rPr>
            </w:pPr>
          </w:p>
        </w:tc>
        <w:tc>
          <w:tcPr>
            <w:tcW w:w="426" w:type="dxa"/>
          </w:tcPr>
          <w:p w:rsidR="00554CAB" w:rsidRPr="00293CEE" w:rsidRDefault="00554CAB">
            <w:pPr>
              <w:rPr>
                <w:lang w:val="ru-RU"/>
              </w:rPr>
            </w:pPr>
          </w:p>
        </w:tc>
        <w:tc>
          <w:tcPr>
            <w:tcW w:w="710" w:type="dxa"/>
          </w:tcPr>
          <w:p w:rsidR="00554CAB" w:rsidRPr="00293CEE" w:rsidRDefault="00554CAB">
            <w:pPr>
              <w:rPr>
                <w:lang w:val="ru-RU"/>
              </w:rPr>
            </w:pPr>
          </w:p>
        </w:tc>
        <w:tc>
          <w:tcPr>
            <w:tcW w:w="143" w:type="dxa"/>
          </w:tcPr>
          <w:p w:rsidR="00554CAB" w:rsidRPr="00293CEE" w:rsidRDefault="00554CAB">
            <w:pPr>
              <w:rPr>
                <w:lang w:val="ru-RU"/>
              </w:rPr>
            </w:pPr>
          </w:p>
        </w:tc>
        <w:tc>
          <w:tcPr>
            <w:tcW w:w="993" w:type="dxa"/>
          </w:tcPr>
          <w:p w:rsidR="00554CAB" w:rsidRPr="00293CEE" w:rsidRDefault="00554CAB">
            <w:pPr>
              <w:rPr>
                <w:lang w:val="ru-RU"/>
              </w:rPr>
            </w:pPr>
          </w:p>
        </w:tc>
      </w:tr>
      <w:tr w:rsidR="00554CAB" w:rsidRPr="00FB2E53">
        <w:trPr>
          <w:trHeight w:hRule="exact" w:val="304"/>
        </w:trPr>
        <w:tc>
          <w:tcPr>
            <w:tcW w:w="9654" w:type="dxa"/>
            <w:gridSpan w:val="7"/>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54CAB" w:rsidRPr="00FB2E53">
        <w:trPr>
          <w:trHeight w:hRule="exact" w:val="1366"/>
        </w:trPr>
        <w:tc>
          <w:tcPr>
            <w:tcW w:w="9654" w:type="dxa"/>
            <w:gridSpan w:val="7"/>
            <w:shd w:val="clear" w:color="000000" w:fill="FFFFFF"/>
            <w:tcMar>
              <w:left w:w="34" w:type="dxa"/>
              <w:right w:w="34" w:type="dxa"/>
            </w:tcMar>
          </w:tcPr>
          <w:p w:rsidR="00554CAB" w:rsidRPr="00293CEE" w:rsidRDefault="00554CAB">
            <w:pPr>
              <w:spacing w:after="0" w:line="240" w:lineRule="auto"/>
              <w:jc w:val="both"/>
              <w:rPr>
                <w:sz w:val="24"/>
                <w:szCs w:val="24"/>
                <w:lang w:val="ru-RU"/>
              </w:rPr>
            </w:pPr>
          </w:p>
          <w:p w:rsidR="00554CAB" w:rsidRPr="00293CEE" w:rsidRDefault="00FB3063">
            <w:pPr>
              <w:spacing w:after="0" w:line="240" w:lineRule="auto"/>
              <w:jc w:val="both"/>
              <w:rPr>
                <w:sz w:val="24"/>
                <w:szCs w:val="24"/>
                <w:lang w:val="ru-RU"/>
              </w:rPr>
            </w:pPr>
            <w:r w:rsidRPr="00293CEE">
              <w:rPr>
                <w:rFonts w:ascii="Times New Roman" w:hAnsi="Times New Roman" w:cs="Times New Roman"/>
                <w:color w:val="000000"/>
                <w:sz w:val="24"/>
                <w:szCs w:val="24"/>
                <w:lang w:val="ru-RU"/>
              </w:rPr>
              <w:t xml:space="preserve">Дисциплина Б1.О.21 «Мировая политика и международные отношения» относится к обязательной части, является дисциплиной Блока Б1. </w:t>
            </w:r>
            <w:r>
              <w:rPr>
                <w:rFonts w:ascii="Times New Roman" w:hAnsi="Times New Roman" w:cs="Times New Roman"/>
                <w:color w:val="000000"/>
                <w:sz w:val="24"/>
                <w:szCs w:val="24"/>
              </w:rPr>
              <w:t xml:space="preserve">«Дисциплины (модули)».  </w:t>
            </w:r>
            <w:r w:rsidRPr="00293CEE">
              <w:rPr>
                <w:rFonts w:ascii="Times New Roman" w:hAnsi="Times New Roman" w:cs="Times New Roman"/>
                <w:color w:val="000000"/>
                <w:sz w:val="24"/>
                <w:szCs w:val="24"/>
                <w:lang w:val="ru-RU"/>
              </w:rPr>
              <w:t>основной профессиональной образовательной программы высшего образования - бакалавриат по направлению подготовки 41.03.04 Политология.</w:t>
            </w:r>
          </w:p>
        </w:tc>
      </w:tr>
      <w:tr w:rsidR="00554CAB" w:rsidRPr="00FB2E53">
        <w:trPr>
          <w:trHeight w:hRule="exact" w:val="138"/>
        </w:trPr>
        <w:tc>
          <w:tcPr>
            <w:tcW w:w="3970" w:type="dxa"/>
          </w:tcPr>
          <w:p w:rsidR="00554CAB" w:rsidRPr="00293CEE" w:rsidRDefault="00554CAB">
            <w:pPr>
              <w:rPr>
                <w:lang w:val="ru-RU"/>
              </w:rPr>
            </w:pPr>
          </w:p>
        </w:tc>
        <w:tc>
          <w:tcPr>
            <w:tcW w:w="1702" w:type="dxa"/>
          </w:tcPr>
          <w:p w:rsidR="00554CAB" w:rsidRPr="00293CEE" w:rsidRDefault="00554CAB">
            <w:pPr>
              <w:rPr>
                <w:lang w:val="ru-RU"/>
              </w:rPr>
            </w:pPr>
          </w:p>
        </w:tc>
        <w:tc>
          <w:tcPr>
            <w:tcW w:w="1702" w:type="dxa"/>
          </w:tcPr>
          <w:p w:rsidR="00554CAB" w:rsidRPr="00293CEE" w:rsidRDefault="00554CAB">
            <w:pPr>
              <w:rPr>
                <w:lang w:val="ru-RU"/>
              </w:rPr>
            </w:pPr>
          </w:p>
        </w:tc>
        <w:tc>
          <w:tcPr>
            <w:tcW w:w="426" w:type="dxa"/>
          </w:tcPr>
          <w:p w:rsidR="00554CAB" w:rsidRPr="00293CEE" w:rsidRDefault="00554CAB">
            <w:pPr>
              <w:rPr>
                <w:lang w:val="ru-RU"/>
              </w:rPr>
            </w:pPr>
          </w:p>
        </w:tc>
        <w:tc>
          <w:tcPr>
            <w:tcW w:w="710" w:type="dxa"/>
          </w:tcPr>
          <w:p w:rsidR="00554CAB" w:rsidRPr="00293CEE" w:rsidRDefault="00554CAB">
            <w:pPr>
              <w:rPr>
                <w:lang w:val="ru-RU"/>
              </w:rPr>
            </w:pPr>
          </w:p>
        </w:tc>
        <w:tc>
          <w:tcPr>
            <w:tcW w:w="143" w:type="dxa"/>
          </w:tcPr>
          <w:p w:rsidR="00554CAB" w:rsidRPr="00293CEE" w:rsidRDefault="00554CAB">
            <w:pPr>
              <w:rPr>
                <w:lang w:val="ru-RU"/>
              </w:rPr>
            </w:pPr>
          </w:p>
        </w:tc>
        <w:tc>
          <w:tcPr>
            <w:tcW w:w="993" w:type="dxa"/>
          </w:tcPr>
          <w:p w:rsidR="00554CAB" w:rsidRPr="00293CEE" w:rsidRDefault="00554CAB">
            <w:pPr>
              <w:rPr>
                <w:lang w:val="ru-RU"/>
              </w:rPr>
            </w:pPr>
          </w:p>
        </w:tc>
      </w:tr>
      <w:tr w:rsidR="00554CAB" w:rsidRPr="00FB2E53">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Коды</w:t>
            </w:r>
          </w:p>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форми-</w:t>
            </w:r>
          </w:p>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руемых</w:t>
            </w:r>
          </w:p>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компе-</w:t>
            </w:r>
          </w:p>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тенций</w:t>
            </w:r>
          </w:p>
        </w:tc>
      </w:tr>
      <w:tr w:rsidR="00554CA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554CAB"/>
        </w:tc>
      </w:tr>
      <w:tr w:rsidR="00554CAB" w:rsidRPr="00FB2E53">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Pr="00293CEE" w:rsidRDefault="00554CAB">
            <w:pPr>
              <w:rPr>
                <w:lang w:val="ru-RU"/>
              </w:rPr>
            </w:pPr>
          </w:p>
        </w:tc>
      </w:tr>
      <w:tr w:rsidR="00554CAB">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pPr>
            <w:r>
              <w:rPr>
                <w:rFonts w:ascii="Times New Roman" w:hAnsi="Times New Roman" w:cs="Times New Roman"/>
                <w:color w:val="000000"/>
              </w:rPr>
              <w:t>Иностранный язык</w:t>
            </w:r>
          </w:p>
          <w:p w:rsidR="00554CAB" w:rsidRDefault="00FB3063">
            <w:pPr>
              <w:spacing w:after="0" w:line="240" w:lineRule="auto"/>
              <w:jc w:val="center"/>
            </w:pPr>
            <w:r>
              <w:rPr>
                <w:rFonts w:ascii="Times New Roman" w:hAnsi="Times New Roman" w:cs="Times New Roman"/>
                <w:color w:val="000000"/>
              </w:rPr>
              <w:t>Политические коммуникации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554CAB"/>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УК-5, ОПК-4</w:t>
            </w:r>
          </w:p>
        </w:tc>
      </w:tr>
      <w:tr w:rsidR="00554CAB">
        <w:trPr>
          <w:trHeight w:hRule="exact" w:val="138"/>
        </w:trPr>
        <w:tc>
          <w:tcPr>
            <w:tcW w:w="3970" w:type="dxa"/>
          </w:tcPr>
          <w:p w:rsidR="00554CAB" w:rsidRDefault="00554CAB"/>
        </w:tc>
        <w:tc>
          <w:tcPr>
            <w:tcW w:w="1702" w:type="dxa"/>
          </w:tcPr>
          <w:p w:rsidR="00554CAB" w:rsidRDefault="00554CAB"/>
        </w:tc>
        <w:tc>
          <w:tcPr>
            <w:tcW w:w="1702" w:type="dxa"/>
          </w:tcPr>
          <w:p w:rsidR="00554CAB" w:rsidRDefault="00554CAB"/>
        </w:tc>
        <w:tc>
          <w:tcPr>
            <w:tcW w:w="426" w:type="dxa"/>
          </w:tcPr>
          <w:p w:rsidR="00554CAB" w:rsidRDefault="00554CAB"/>
        </w:tc>
        <w:tc>
          <w:tcPr>
            <w:tcW w:w="710" w:type="dxa"/>
          </w:tcPr>
          <w:p w:rsidR="00554CAB" w:rsidRDefault="00554CAB"/>
        </w:tc>
        <w:tc>
          <w:tcPr>
            <w:tcW w:w="143" w:type="dxa"/>
          </w:tcPr>
          <w:p w:rsidR="00554CAB" w:rsidRDefault="00554CAB"/>
        </w:tc>
        <w:tc>
          <w:tcPr>
            <w:tcW w:w="993" w:type="dxa"/>
          </w:tcPr>
          <w:p w:rsidR="00554CAB" w:rsidRDefault="00554CAB"/>
        </w:tc>
      </w:tr>
      <w:tr w:rsidR="00554CAB" w:rsidRPr="00FB2E53">
        <w:trPr>
          <w:trHeight w:hRule="exact" w:val="1125"/>
        </w:trPr>
        <w:tc>
          <w:tcPr>
            <w:tcW w:w="9654" w:type="dxa"/>
            <w:gridSpan w:val="7"/>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54CAB">
        <w:trPr>
          <w:trHeight w:hRule="exact" w:val="585"/>
        </w:trPr>
        <w:tc>
          <w:tcPr>
            <w:tcW w:w="9654" w:type="dxa"/>
            <w:gridSpan w:val="7"/>
            <w:shd w:val="clear" w:color="000000" w:fill="FFFFFF"/>
            <w:tcMar>
              <w:left w:w="34" w:type="dxa"/>
              <w:right w:w="34" w:type="dxa"/>
            </w:tcMar>
          </w:tcPr>
          <w:p w:rsidR="00554CAB" w:rsidRPr="00293CEE" w:rsidRDefault="00FB3063">
            <w:pPr>
              <w:spacing w:after="0" w:line="240" w:lineRule="auto"/>
              <w:jc w:val="center"/>
              <w:rPr>
                <w:sz w:val="24"/>
                <w:szCs w:val="24"/>
                <w:lang w:val="ru-RU"/>
              </w:rPr>
            </w:pPr>
            <w:r w:rsidRPr="00293CEE">
              <w:rPr>
                <w:rFonts w:ascii="Times New Roman" w:hAnsi="Times New Roman" w:cs="Times New Roman"/>
                <w:color w:val="000000"/>
                <w:sz w:val="24"/>
                <w:szCs w:val="24"/>
                <w:lang w:val="ru-RU"/>
              </w:rPr>
              <w:t>Объем учебной дисциплины – 6 зачетных единиц – 216 академических часов</w:t>
            </w:r>
          </w:p>
          <w:p w:rsidR="00554CAB" w:rsidRDefault="00FB3063">
            <w:pPr>
              <w:spacing w:after="0" w:line="240" w:lineRule="auto"/>
              <w:jc w:val="center"/>
              <w:rPr>
                <w:sz w:val="24"/>
                <w:szCs w:val="24"/>
              </w:rPr>
            </w:pPr>
            <w:r>
              <w:rPr>
                <w:rFonts w:ascii="Times New Roman" w:hAnsi="Times New Roman" w:cs="Times New Roman"/>
                <w:color w:val="000000"/>
                <w:sz w:val="24"/>
                <w:szCs w:val="24"/>
              </w:rPr>
              <w:t>Из них:</w:t>
            </w:r>
          </w:p>
        </w:tc>
      </w:tr>
      <w:tr w:rsidR="00554CAB">
        <w:trPr>
          <w:trHeight w:hRule="exact" w:val="138"/>
        </w:trPr>
        <w:tc>
          <w:tcPr>
            <w:tcW w:w="3970" w:type="dxa"/>
          </w:tcPr>
          <w:p w:rsidR="00554CAB" w:rsidRDefault="00554CAB"/>
        </w:tc>
        <w:tc>
          <w:tcPr>
            <w:tcW w:w="1702" w:type="dxa"/>
          </w:tcPr>
          <w:p w:rsidR="00554CAB" w:rsidRDefault="00554CAB"/>
        </w:tc>
        <w:tc>
          <w:tcPr>
            <w:tcW w:w="1702" w:type="dxa"/>
          </w:tcPr>
          <w:p w:rsidR="00554CAB" w:rsidRDefault="00554CAB"/>
        </w:tc>
        <w:tc>
          <w:tcPr>
            <w:tcW w:w="426" w:type="dxa"/>
          </w:tcPr>
          <w:p w:rsidR="00554CAB" w:rsidRDefault="00554CAB"/>
        </w:tc>
        <w:tc>
          <w:tcPr>
            <w:tcW w:w="710" w:type="dxa"/>
          </w:tcPr>
          <w:p w:rsidR="00554CAB" w:rsidRDefault="00554CAB"/>
        </w:tc>
        <w:tc>
          <w:tcPr>
            <w:tcW w:w="143" w:type="dxa"/>
          </w:tcPr>
          <w:p w:rsidR="00554CAB" w:rsidRDefault="00554CAB"/>
        </w:tc>
        <w:tc>
          <w:tcPr>
            <w:tcW w:w="993" w:type="dxa"/>
          </w:tcPr>
          <w:p w:rsidR="00554CAB" w:rsidRDefault="00554CAB"/>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90</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36</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0</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0</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54</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88</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36</w:t>
            </w:r>
          </w:p>
        </w:tc>
      </w:tr>
      <w:tr w:rsidR="00554CA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экзамены 4</w:t>
            </w:r>
          </w:p>
        </w:tc>
      </w:tr>
      <w:tr w:rsidR="00554CAB">
        <w:trPr>
          <w:trHeight w:hRule="exact" w:val="138"/>
        </w:trPr>
        <w:tc>
          <w:tcPr>
            <w:tcW w:w="3970" w:type="dxa"/>
          </w:tcPr>
          <w:p w:rsidR="00554CAB" w:rsidRDefault="00554CAB"/>
        </w:tc>
        <w:tc>
          <w:tcPr>
            <w:tcW w:w="1702" w:type="dxa"/>
          </w:tcPr>
          <w:p w:rsidR="00554CAB" w:rsidRDefault="00554CAB"/>
        </w:tc>
        <w:tc>
          <w:tcPr>
            <w:tcW w:w="1702" w:type="dxa"/>
          </w:tcPr>
          <w:p w:rsidR="00554CAB" w:rsidRDefault="00554CAB"/>
        </w:tc>
        <w:tc>
          <w:tcPr>
            <w:tcW w:w="426" w:type="dxa"/>
          </w:tcPr>
          <w:p w:rsidR="00554CAB" w:rsidRDefault="00554CAB"/>
        </w:tc>
        <w:tc>
          <w:tcPr>
            <w:tcW w:w="710" w:type="dxa"/>
          </w:tcPr>
          <w:p w:rsidR="00554CAB" w:rsidRDefault="00554CAB"/>
        </w:tc>
        <w:tc>
          <w:tcPr>
            <w:tcW w:w="143" w:type="dxa"/>
          </w:tcPr>
          <w:p w:rsidR="00554CAB" w:rsidRDefault="00554CAB"/>
        </w:tc>
        <w:tc>
          <w:tcPr>
            <w:tcW w:w="993" w:type="dxa"/>
          </w:tcPr>
          <w:p w:rsidR="00554CAB" w:rsidRDefault="00554CAB"/>
        </w:tc>
      </w:tr>
      <w:tr w:rsidR="00554CAB">
        <w:trPr>
          <w:trHeight w:hRule="exact" w:val="1666"/>
        </w:trPr>
        <w:tc>
          <w:tcPr>
            <w:tcW w:w="9654" w:type="dxa"/>
            <w:gridSpan w:val="7"/>
            <w:shd w:val="clear" w:color="000000" w:fill="FFFFFF"/>
            <w:tcMar>
              <w:left w:w="34" w:type="dxa"/>
              <w:right w:w="34" w:type="dxa"/>
            </w:tcMar>
          </w:tcPr>
          <w:p w:rsidR="00554CAB" w:rsidRPr="00293CEE" w:rsidRDefault="00554CAB">
            <w:pPr>
              <w:spacing w:after="0" w:line="240" w:lineRule="auto"/>
              <w:jc w:val="center"/>
              <w:rPr>
                <w:sz w:val="24"/>
                <w:szCs w:val="24"/>
                <w:lang w:val="ru-RU"/>
              </w:rPr>
            </w:pPr>
          </w:p>
          <w:p w:rsidR="00554CAB" w:rsidRPr="00293CEE" w:rsidRDefault="00FB3063">
            <w:pPr>
              <w:spacing w:after="0" w:line="240" w:lineRule="auto"/>
              <w:jc w:val="center"/>
              <w:rPr>
                <w:sz w:val="24"/>
                <w:szCs w:val="24"/>
                <w:lang w:val="ru-RU"/>
              </w:rPr>
            </w:pPr>
            <w:r w:rsidRPr="00293CE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54CAB" w:rsidRPr="00293CEE" w:rsidRDefault="00554CAB">
            <w:pPr>
              <w:spacing w:after="0" w:line="240" w:lineRule="auto"/>
              <w:jc w:val="center"/>
              <w:rPr>
                <w:sz w:val="24"/>
                <w:szCs w:val="24"/>
                <w:lang w:val="ru-RU"/>
              </w:rPr>
            </w:pPr>
          </w:p>
          <w:p w:rsidR="00554CAB" w:rsidRDefault="00FB306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54CAB">
        <w:trPr>
          <w:trHeight w:hRule="exact" w:val="416"/>
        </w:trPr>
        <w:tc>
          <w:tcPr>
            <w:tcW w:w="3970" w:type="dxa"/>
          </w:tcPr>
          <w:p w:rsidR="00554CAB" w:rsidRDefault="00554CAB"/>
        </w:tc>
        <w:tc>
          <w:tcPr>
            <w:tcW w:w="1702" w:type="dxa"/>
          </w:tcPr>
          <w:p w:rsidR="00554CAB" w:rsidRDefault="00554CAB"/>
        </w:tc>
        <w:tc>
          <w:tcPr>
            <w:tcW w:w="1702" w:type="dxa"/>
          </w:tcPr>
          <w:p w:rsidR="00554CAB" w:rsidRDefault="00554CAB"/>
        </w:tc>
        <w:tc>
          <w:tcPr>
            <w:tcW w:w="426" w:type="dxa"/>
          </w:tcPr>
          <w:p w:rsidR="00554CAB" w:rsidRDefault="00554CAB"/>
        </w:tc>
        <w:tc>
          <w:tcPr>
            <w:tcW w:w="710" w:type="dxa"/>
          </w:tcPr>
          <w:p w:rsidR="00554CAB" w:rsidRDefault="00554CAB"/>
        </w:tc>
        <w:tc>
          <w:tcPr>
            <w:tcW w:w="143" w:type="dxa"/>
          </w:tcPr>
          <w:p w:rsidR="00554CAB" w:rsidRDefault="00554CAB"/>
        </w:tc>
        <w:tc>
          <w:tcPr>
            <w:tcW w:w="993" w:type="dxa"/>
          </w:tcPr>
          <w:p w:rsidR="00554CAB" w:rsidRDefault="00554CAB"/>
        </w:tc>
      </w:tr>
      <w:tr w:rsidR="00554CA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54CAB" w:rsidRDefault="00FB3063">
            <w:pPr>
              <w:spacing w:after="0" w:line="240" w:lineRule="auto"/>
              <w:jc w:val="center"/>
              <w:rPr>
                <w:sz w:val="24"/>
                <w:szCs w:val="24"/>
              </w:rPr>
            </w:pPr>
            <w:r>
              <w:rPr>
                <w:rFonts w:ascii="Times New Roman" w:hAnsi="Times New Roman" w:cs="Times New Roman"/>
                <w:color w:val="000000"/>
                <w:sz w:val="24"/>
                <w:szCs w:val="24"/>
              </w:rPr>
              <w:t>Часов</w:t>
            </w:r>
          </w:p>
        </w:tc>
      </w:tr>
      <w:tr w:rsidR="00554CA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CAB" w:rsidRDefault="00554CA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CAB" w:rsidRDefault="00554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CAB" w:rsidRDefault="00554CA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54CAB" w:rsidRDefault="00554CAB"/>
        </w:tc>
      </w:tr>
      <w:tr w:rsidR="00554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sidRPr="00293CEE">
              <w:rPr>
                <w:rFonts w:ascii="Times New Roman" w:hAnsi="Times New Roman" w:cs="Times New Roman"/>
                <w:color w:val="000000"/>
                <w:sz w:val="24"/>
                <w:szCs w:val="24"/>
                <w:lang w:val="ru-RU"/>
              </w:rPr>
              <w:t xml:space="preserve">Тема 5. Теории международных отношений в 70-80- х гг. </w:t>
            </w:r>
            <w:r>
              <w:rPr>
                <w:rFonts w:ascii="Times New Roman" w:hAnsi="Times New Roman" w:cs="Times New Roman"/>
                <w:color w:val="000000"/>
                <w:sz w:val="24"/>
                <w:szCs w:val="24"/>
              </w:rPr>
              <w:t>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bl>
    <w:p w:rsidR="00554CAB" w:rsidRDefault="00FB306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54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lastRenderedPageBreak/>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sidRPr="00293CEE">
              <w:rPr>
                <w:rFonts w:ascii="Times New Roman" w:hAnsi="Times New Roman" w:cs="Times New Roman"/>
                <w:color w:val="000000"/>
                <w:sz w:val="24"/>
                <w:szCs w:val="24"/>
                <w:lang w:val="ru-RU"/>
              </w:rPr>
              <w:t xml:space="preserve">Тема 5. Теории международных отношений в 70-80- х гг. </w:t>
            </w:r>
            <w:r>
              <w:rPr>
                <w:rFonts w:ascii="Times New Roman" w:hAnsi="Times New Roman" w:cs="Times New Roman"/>
                <w:color w:val="000000"/>
                <w:sz w:val="24"/>
                <w:szCs w:val="24"/>
              </w:rPr>
              <w:t>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4</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1. Мировая политика и международные отношения как объект изучения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2. Истоки теории международных отношений в истории политической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3. Геополитические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293CEE" w:rsidRDefault="00FB3063">
            <w:pPr>
              <w:spacing w:after="0" w:line="240" w:lineRule="auto"/>
              <w:rPr>
                <w:sz w:val="24"/>
                <w:szCs w:val="24"/>
                <w:lang w:val="ru-RU"/>
              </w:rPr>
            </w:pPr>
            <w:r w:rsidRPr="00293CEE">
              <w:rPr>
                <w:rFonts w:ascii="Times New Roman" w:hAnsi="Times New Roman" w:cs="Times New Roman"/>
                <w:color w:val="000000"/>
                <w:sz w:val="24"/>
                <w:szCs w:val="24"/>
                <w:lang w:val="ru-RU"/>
              </w:rPr>
              <w:t>Тема 4. Классические концепции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sidRPr="00EB14C4">
              <w:rPr>
                <w:rFonts w:ascii="Times New Roman" w:hAnsi="Times New Roman" w:cs="Times New Roman"/>
                <w:color w:val="000000"/>
                <w:sz w:val="24"/>
                <w:szCs w:val="24"/>
                <w:lang w:val="ru-RU"/>
              </w:rPr>
              <w:t xml:space="preserve">Тема 5. Теории международных отношений в 70-80- х гг. </w:t>
            </w:r>
            <w:r>
              <w:rPr>
                <w:rFonts w:ascii="Times New Roman" w:hAnsi="Times New Roman" w:cs="Times New Roman"/>
                <w:color w:val="000000"/>
                <w:sz w:val="24"/>
                <w:szCs w:val="24"/>
              </w:rPr>
              <w:t>ХХ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Тема 6. Развитие концепции мировой политики и международных отношений после окончания холодной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Тема 7. Понятие системы и структуры международных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Тема 8. Международные конфликты и пути их урегулирования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Тема 9. Глобализация и ее влияние на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2</w:t>
            </w:r>
          </w:p>
        </w:tc>
      </w:tr>
      <w:tr w:rsidR="00554CA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554C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554CA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color w:val="000000"/>
                <w:sz w:val="24"/>
                <w:szCs w:val="24"/>
              </w:rPr>
              <w:t>72</w:t>
            </w:r>
          </w:p>
        </w:tc>
      </w:tr>
      <w:tr w:rsidR="00554CAB" w:rsidRPr="00FB2E53">
        <w:trPr>
          <w:trHeight w:hRule="exact" w:val="1431"/>
        </w:trPr>
        <w:tc>
          <w:tcPr>
            <w:tcW w:w="9654" w:type="dxa"/>
            <w:gridSpan w:val="4"/>
            <w:shd w:val="clear" w:color="000000" w:fill="FFFFFF"/>
            <w:tcMar>
              <w:left w:w="34" w:type="dxa"/>
              <w:right w:w="34" w:type="dxa"/>
            </w:tcMar>
          </w:tcPr>
          <w:p w:rsidR="00554CAB" w:rsidRPr="00EB14C4" w:rsidRDefault="00554CAB">
            <w:pPr>
              <w:spacing w:after="0" w:line="240" w:lineRule="auto"/>
              <w:jc w:val="both"/>
              <w:rPr>
                <w:sz w:val="20"/>
                <w:szCs w:val="20"/>
                <w:lang w:val="ru-RU"/>
              </w:rPr>
            </w:pP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 Примечания:</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rsidR="00554CAB" w:rsidRPr="00EB14C4" w:rsidRDefault="00FB3063">
      <w:pPr>
        <w:rPr>
          <w:sz w:val="0"/>
          <w:szCs w:val="0"/>
          <w:lang w:val="ru-RU"/>
        </w:rPr>
      </w:pPr>
      <w:r w:rsidRPr="00EB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15391"/>
        </w:trPr>
        <w:tc>
          <w:tcPr>
            <w:tcW w:w="9654" w:type="dxa"/>
            <w:shd w:val="clear" w:color="000000" w:fill="FFFFFF"/>
            <w:tcMar>
              <w:left w:w="34" w:type="dxa"/>
              <w:right w:w="34" w:type="dxa"/>
            </w:tcMar>
          </w:tcPr>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lastRenderedPageBreak/>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EB14C4">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rsidR="00554CAB" w:rsidRPr="00EB14C4" w:rsidRDefault="00FB3063">
      <w:pPr>
        <w:rPr>
          <w:sz w:val="0"/>
          <w:szCs w:val="0"/>
          <w:lang w:val="ru-RU"/>
        </w:rPr>
      </w:pPr>
      <w:r w:rsidRPr="00EB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1141"/>
        </w:trPr>
        <w:tc>
          <w:tcPr>
            <w:tcW w:w="9654" w:type="dxa"/>
            <w:shd w:val="clear" w:color="000000" w:fill="FFFFFF"/>
            <w:tcMar>
              <w:left w:w="34" w:type="dxa"/>
              <w:right w:w="34" w:type="dxa"/>
            </w:tcMar>
          </w:tcPr>
          <w:p w:rsidR="00554CAB" w:rsidRPr="00EB14C4" w:rsidRDefault="00FB3063">
            <w:pPr>
              <w:spacing w:after="0" w:line="240" w:lineRule="auto"/>
              <w:jc w:val="both"/>
              <w:rPr>
                <w:sz w:val="20"/>
                <w:szCs w:val="20"/>
                <w:lang w:val="ru-RU"/>
              </w:rPr>
            </w:pPr>
            <w:r w:rsidRPr="00EB14C4">
              <w:rPr>
                <w:rFonts w:ascii="Times New Roman" w:hAnsi="Times New Roman" w:cs="Times New Roman"/>
                <w:color w:val="000000"/>
                <w:sz w:val="20"/>
                <w:szCs w:val="20"/>
                <w:lang w:val="ru-RU"/>
              </w:rPr>
              <w:lastRenderedPageBreak/>
              <w:t>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54CAB">
        <w:trPr>
          <w:trHeight w:hRule="exact" w:val="585"/>
        </w:trPr>
        <w:tc>
          <w:tcPr>
            <w:tcW w:w="9654" w:type="dxa"/>
            <w:shd w:val="clear" w:color="000000" w:fill="FFFFFF"/>
            <w:tcMar>
              <w:left w:w="34" w:type="dxa"/>
              <w:right w:w="34" w:type="dxa"/>
            </w:tcMar>
          </w:tcPr>
          <w:p w:rsidR="00554CAB" w:rsidRPr="00EB14C4" w:rsidRDefault="00554CAB">
            <w:pPr>
              <w:spacing w:after="0" w:line="240" w:lineRule="auto"/>
              <w:rPr>
                <w:sz w:val="24"/>
                <w:szCs w:val="24"/>
                <w:lang w:val="ru-RU"/>
              </w:rPr>
            </w:pPr>
          </w:p>
          <w:p w:rsidR="00554CAB" w:rsidRDefault="00FB306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54CAB">
        <w:trPr>
          <w:trHeight w:hRule="exact" w:val="277"/>
        </w:trPr>
        <w:tc>
          <w:tcPr>
            <w:tcW w:w="9654" w:type="dxa"/>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54CAB" w:rsidRPr="00FB2E53">
        <w:trPr>
          <w:trHeight w:hRule="exact" w:val="26"/>
        </w:trPr>
        <w:tc>
          <w:tcPr>
            <w:tcW w:w="9654" w:type="dxa"/>
            <w:vMerge w:val="restart"/>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1. Мировая политика и международные отношения как объект изучения</w:t>
            </w:r>
          </w:p>
        </w:tc>
      </w:tr>
      <w:tr w:rsidR="00554CAB" w:rsidRPr="00FB2E53">
        <w:trPr>
          <w:trHeight w:hRule="exact" w:val="277"/>
        </w:trPr>
        <w:tc>
          <w:tcPr>
            <w:tcW w:w="9654" w:type="dxa"/>
            <w:vMerge/>
            <w:shd w:val="clear" w:color="000000" w:fill="FFFFFF"/>
            <w:tcMar>
              <w:left w:w="34" w:type="dxa"/>
              <w:right w:w="34" w:type="dxa"/>
            </w:tcMar>
          </w:tcPr>
          <w:p w:rsidR="00554CAB" w:rsidRPr="00EB14C4" w:rsidRDefault="00554CAB">
            <w:pPr>
              <w:rPr>
                <w:lang w:val="ru-RU"/>
              </w:rPr>
            </w:pPr>
          </w:p>
        </w:tc>
      </w:tr>
      <w:tr w:rsidR="00554CAB">
        <w:trPr>
          <w:trHeight w:hRule="exact" w:val="1366"/>
        </w:trPr>
        <w:tc>
          <w:tcPr>
            <w:tcW w:w="9654" w:type="dxa"/>
            <w:shd w:val="clear" w:color="000000" w:fill="FFFFFF"/>
            <w:tcMar>
              <w:left w:w="34" w:type="dxa"/>
              <w:right w:w="34" w:type="dxa"/>
            </w:tcMar>
          </w:tcPr>
          <w:p w:rsidR="00554CAB" w:rsidRDefault="00FB3063">
            <w:pPr>
              <w:spacing w:after="0" w:line="240" w:lineRule="auto"/>
              <w:jc w:val="both"/>
              <w:rPr>
                <w:sz w:val="24"/>
                <w:szCs w:val="24"/>
              </w:rPr>
            </w:pPr>
            <w:r w:rsidRPr="00EB14C4">
              <w:rPr>
                <w:rFonts w:ascii="Times New Roman" w:hAnsi="Times New Roman" w:cs="Times New Roman"/>
                <w:color w:val="000000"/>
                <w:sz w:val="24"/>
                <w:szCs w:val="24"/>
                <w:lang w:val="ru-RU"/>
              </w:rPr>
              <w:t xml:space="preserve">Теория мировой политики и международных отношений - составная часть современной политической науки. Содержание категорий «внешняя политика», «мировая политика», «международная политика», «международные отношения». Основные исследовательские центры по изучению мировой политики и международных отношений в зарубежных странах. </w:t>
            </w:r>
            <w:r>
              <w:rPr>
                <w:rFonts w:ascii="Times New Roman" w:hAnsi="Times New Roman" w:cs="Times New Roman"/>
                <w:color w:val="000000"/>
                <w:sz w:val="24"/>
                <w:szCs w:val="24"/>
              </w:rPr>
              <w:t>Изучение проблем международной политики в России.</w:t>
            </w:r>
          </w:p>
        </w:tc>
      </w:tr>
      <w:tr w:rsidR="00554CAB" w:rsidRPr="00FB2E53">
        <w:trPr>
          <w:trHeight w:hRule="exact" w:val="30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2. Истоки теории международных отношений в истории политической мысли</w:t>
            </w:r>
          </w:p>
        </w:tc>
      </w:tr>
      <w:tr w:rsidR="00554CAB">
        <w:trPr>
          <w:trHeight w:hRule="exact" w:val="1637"/>
        </w:trPr>
        <w:tc>
          <w:tcPr>
            <w:tcW w:w="9654" w:type="dxa"/>
            <w:shd w:val="clear" w:color="000000" w:fill="FFFFFF"/>
            <w:tcMar>
              <w:left w:w="34" w:type="dxa"/>
              <w:right w:w="34" w:type="dxa"/>
            </w:tcMar>
          </w:tcPr>
          <w:p w:rsidR="00554CAB" w:rsidRDefault="00FB3063">
            <w:pPr>
              <w:spacing w:after="0" w:line="240" w:lineRule="auto"/>
              <w:jc w:val="both"/>
              <w:rPr>
                <w:sz w:val="24"/>
                <w:szCs w:val="24"/>
              </w:rPr>
            </w:pPr>
            <w:r w:rsidRPr="00EB14C4">
              <w:rPr>
                <w:rFonts w:ascii="Times New Roman" w:hAnsi="Times New Roman" w:cs="Times New Roman"/>
                <w:color w:val="000000"/>
                <w:sz w:val="24"/>
                <w:szCs w:val="24"/>
                <w:lang w:val="ru-RU"/>
              </w:rPr>
              <w:t xml:space="preserve">Внешнеполитическая мысль Древнего Востока. Проблемы внешней политики и международных отношений в политических учениях античности. Проблемы внешней политики в политических учениях средних веков и Эпохи возрождения. Внешнеполитическая мысль Нового времени. Проблемы международной политики в политической философии </w:t>
            </w:r>
            <w:r>
              <w:rPr>
                <w:rFonts w:ascii="Times New Roman" w:hAnsi="Times New Roman" w:cs="Times New Roman"/>
                <w:color w:val="000000"/>
                <w:sz w:val="24"/>
                <w:szCs w:val="24"/>
              </w:rPr>
              <w:t>XIX</w:t>
            </w:r>
            <w:r w:rsidRPr="00EB14C4">
              <w:rPr>
                <w:rFonts w:ascii="Times New Roman" w:hAnsi="Times New Roman" w:cs="Times New Roman"/>
                <w:color w:val="000000"/>
                <w:sz w:val="24"/>
                <w:szCs w:val="24"/>
                <w:lang w:val="ru-RU"/>
              </w:rPr>
              <w:t xml:space="preserve"> века. </w:t>
            </w:r>
            <w:r>
              <w:rPr>
                <w:rFonts w:ascii="Times New Roman" w:hAnsi="Times New Roman" w:cs="Times New Roman"/>
                <w:color w:val="000000"/>
                <w:sz w:val="24"/>
                <w:szCs w:val="24"/>
              </w:rPr>
              <w:t>Марксизм и международные отношения. Традиции русской внешнеполитической мысли.</w:t>
            </w:r>
          </w:p>
        </w:tc>
      </w:tr>
      <w:tr w:rsidR="00554CAB" w:rsidRPr="00FB2E53">
        <w:trPr>
          <w:trHeight w:hRule="exact" w:val="30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3. Геополитические концепции международных отношений</w:t>
            </w:r>
          </w:p>
        </w:tc>
      </w:tr>
      <w:tr w:rsidR="00554CAB">
        <w:trPr>
          <w:trHeight w:hRule="exact" w:val="2178"/>
        </w:trPr>
        <w:tc>
          <w:tcPr>
            <w:tcW w:w="9654" w:type="dxa"/>
            <w:shd w:val="clear" w:color="000000" w:fill="FFFFFF"/>
            <w:tcMar>
              <w:left w:w="34" w:type="dxa"/>
              <w:right w:w="34" w:type="dxa"/>
            </w:tcMar>
          </w:tcPr>
          <w:p w:rsidR="00554CAB" w:rsidRDefault="00FB3063">
            <w:pPr>
              <w:spacing w:after="0" w:line="240" w:lineRule="auto"/>
              <w:jc w:val="both"/>
              <w:rPr>
                <w:sz w:val="24"/>
                <w:szCs w:val="24"/>
              </w:rPr>
            </w:pPr>
            <w:r w:rsidRPr="00EB14C4">
              <w:rPr>
                <w:rFonts w:ascii="Times New Roman" w:hAnsi="Times New Roman" w:cs="Times New Roman"/>
                <w:color w:val="000000"/>
                <w:sz w:val="24"/>
                <w:szCs w:val="24"/>
                <w:lang w:val="ru-RU"/>
              </w:rPr>
              <w:t xml:space="preserve">Идеи географического детерминизма в истории политической мысли. Ф.Ратцель и генезис геополитики как отдельного направления в исследовании международных отношений. Р.Челлен как автор термина “геополитика”. К. Хаусхофер и германская геополитика первой половины </w:t>
            </w:r>
            <w:r>
              <w:rPr>
                <w:rFonts w:ascii="Times New Roman" w:hAnsi="Times New Roman" w:cs="Times New Roman"/>
                <w:color w:val="000000"/>
                <w:sz w:val="24"/>
                <w:szCs w:val="24"/>
              </w:rPr>
              <w:t>XX</w:t>
            </w:r>
            <w:r w:rsidRPr="00EB14C4">
              <w:rPr>
                <w:rFonts w:ascii="Times New Roman" w:hAnsi="Times New Roman" w:cs="Times New Roman"/>
                <w:color w:val="000000"/>
                <w:sz w:val="24"/>
                <w:szCs w:val="24"/>
                <w:lang w:val="ru-RU"/>
              </w:rPr>
              <w:t xml:space="preserve"> века. Концепция «хартленда» Х.Маккиндера. А.Мэхэн и генезис американской геополитики. Эволюция геополитической концепции Н.Спайкмена. Американская геополитическая мысль после второй мировой войны. Геополитические исследования в европейских странах. Геополитика в России: история и современность. </w:t>
            </w:r>
            <w:r>
              <w:rPr>
                <w:rFonts w:ascii="Times New Roman" w:hAnsi="Times New Roman" w:cs="Times New Roman"/>
                <w:color w:val="000000"/>
                <w:sz w:val="24"/>
                <w:szCs w:val="24"/>
              </w:rPr>
              <w:t>Основные категории геополитики.</w:t>
            </w:r>
          </w:p>
        </w:tc>
      </w:tr>
      <w:tr w:rsidR="00554CAB" w:rsidRPr="00FB2E53">
        <w:trPr>
          <w:trHeight w:hRule="exact" w:val="30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4. Классические концепции международных отношений</w:t>
            </w:r>
          </w:p>
        </w:tc>
      </w:tr>
      <w:tr w:rsidR="00554CAB" w:rsidRPr="00FB2E53">
        <w:trPr>
          <w:trHeight w:hRule="exact" w:val="2448"/>
        </w:trPr>
        <w:tc>
          <w:tcPr>
            <w:tcW w:w="9654" w:type="dxa"/>
            <w:shd w:val="clear" w:color="000000" w:fill="FFFFFF"/>
            <w:tcMar>
              <w:left w:w="34" w:type="dxa"/>
              <w:right w:w="34" w:type="dxa"/>
            </w:tcMar>
          </w:tcPr>
          <w:p w:rsidR="00554CAB" w:rsidRPr="00EB14C4" w:rsidRDefault="00FB3063">
            <w:pPr>
              <w:spacing w:after="0" w:line="240" w:lineRule="auto"/>
              <w:jc w:val="both"/>
              <w:rPr>
                <w:sz w:val="24"/>
                <w:szCs w:val="24"/>
                <w:lang w:val="ru-RU"/>
              </w:rPr>
            </w:pPr>
            <w:r w:rsidRPr="00EB14C4">
              <w:rPr>
                <w:rFonts w:ascii="Times New Roman" w:hAnsi="Times New Roman" w:cs="Times New Roman"/>
                <w:color w:val="000000"/>
                <w:sz w:val="24"/>
                <w:szCs w:val="24"/>
                <w:lang w:val="ru-RU"/>
              </w:rPr>
              <w:t>Международная проблематика в процессе становления современной политической науки. Г.Моргентау как теоретик международной политики. Влияние идей Г.Моргентау на американскую внешнеполитическую мысль. Борьба «реалистического» и «модернистского» направлений в американской политологии международных отношений.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 Внешнеполитическая мысль в странах Западной Европы. Р.Арон как теоретик международных отношений.</w:t>
            </w:r>
          </w:p>
        </w:tc>
      </w:tr>
      <w:tr w:rsidR="00554CAB">
        <w:trPr>
          <w:trHeight w:hRule="exact" w:val="304"/>
        </w:trPr>
        <w:tc>
          <w:tcPr>
            <w:tcW w:w="9654" w:type="dxa"/>
            <w:shd w:val="clear" w:color="000000" w:fill="FFFFFF"/>
            <w:tcMar>
              <w:left w:w="34" w:type="dxa"/>
              <w:right w:w="34" w:type="dxa"/>
            </w:tcMar>
          </w:tcPr>
          <w:p w:rsidR="00554CAB" w:rsidRDefault="00FB3063">
            <w:pPr>
              <w:spacing w:after="0" w:line="240" w:lineRule="auto"/>
              <w:jc w:val="center"/>
              <w:rPr>
                <w:sz w:val="24"/>
                <w:szCs w:val="24"/>
              </w:rPr>
            </w:pPr>
            <w:r w:rsidRPr="00EB14C4">
              <w:rPr>
                <w:rFonts w:ascii="Times New Roman" w:hAnsi="Times New Roman" w:cs="Times New Roman"/>
                <w:b/>
                <w:color w:val="000000"/>
                <w:sz w:val="24"/>
                <w:szCs w:val="24"/>
                <w:lang w:val="ru-RU"/>
              </w:rPr>
              <w:t xml:space="preserve">Тема 5. Теории международных отношений в 70-80-х гг. </w:t>
            </w:r>
            <w:r>
              <w:rPr>
                <w:rFonts w:ascii="Times New Roman" w:hAnsi="Times New Roman" w:cs="Times New Roman"/>
                <w:b/>
                <w:color w:val="000000"/>
                <w:sz w:val="24"/>
                <w:szCs w:val="24"/>
              </w:rPr>
              <w:t>ХХ в.</w:t>
            </w:r>
          </w:p>
        </w:tc>
      </w:tr>
      <w:tr w:rsidR="00554CAB">
        <w:trPr>
          <w:trHeight w:hRule="exact" w:val="1637"/>
        </w:trPr>
        <w:tc>
          <w:tcPr>
            <w:tcW w:w="9654" w:type="dxa"/>
            <w:shd w:val="clear" w:color="000000" w:fill="FFFFFF"/>
            <w:tcMar>
              <w:left w:w="34" w:type="dxa"/>
              <w:right w:w="34" w:type="dxa"/>
            </w:tcMar>
          </w:tcPr>
          <w:p w:rsidR="00554CAB" w:rsidRDefault="00FB3063">
            <w:pPr>
              <w:spacing w:after="0" w:line="240" w:lineRule="auto"/>
              <w:jc w:val="both"/>
              <w:rPr>
                <w:sz w:val="24"/>
                <w:szCs w:val="24"/>
              </w:rPr>
            </w:pPr>
            <w:r w:rsidRPr="00EB14C4">
              <w:rPr>
                <w:rFonts w:ascii="Times New Roman" w:hAnsi="Times New Roman" w:cs="Times New Roman"/>
                <w:color w:val="000000"/>
                <w:sz w:val="24"/>
                <w:szCs w:val="24"/>
                <w:lang w:val="ru-RU"/>
              </w:rPr>
              <w:t xml:space="preserve">Неолиберальные тенденции в изучении международной политики. Генезис концепций транснационализма и взаимозависимости. Критика традиционных представлений о роли государства в международных отношениях. К.Уолц и возникновение неореализма. Неореализм и неолиберализм: сходство и различие. Неомарксистские концепции мировой политики и международных отношений. </w:t>
            </w:r>
            <w:r>
              <w:rPr>
                <w:rFonts w:ascii="Times New Roman" w:hAnsi="Times New Roman" w:cs="Times New Roman"/>
                <w:color w:val="000000"/>
                <w:sz w:val="24"/>
                <w:szCs w:val="24"/>
              </w:rPr>
              <w:t>Социологические подходы к изучению международных отношений.</w:t>
            </w:r>
          </w:p>
        </w:tc>
      </w:tr>
      <w:tr w:rsidR="00554CAB" w:rsidRPr="00FB2E53">
        <w:trPr>
          <w:trHeight w:hRule="exact" w:val="585"/>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6. Развитие концепции мировой политики и международных отношений после окончания холодной войны</w:t>
            </w:r>
          </w:p>
        </w:tc>
      </w:tr>
      <w:tr w:rsidR="00554CAB" w:rsidRPr="00FB2E53">
        <w:trPr>
          <w:trHeight w:hRule="exact" w:val="1637"/>
        </w:trPr>
        <w:tc>
          <w:tcPr>
            <w:tcW w:w="9654" w:type="dxa"/>
            <w:shd w:val="clear" w:color="000000" w:fill="FFFFFF"/>
            <w:tcMar>
              <w:left w:w="34" w:type="dxa"/>
              <w:right w:w="34" w:type="dxa"/>
            </w:tcMar>
          </w:tcPr>
          <w:p w:rsidR="00554CAB" w:rsidRPr="00EB14C4" w:rsidRDefault="00FB3063">
            <w:pPr>
              <w:spacing w:after="0" w:line="240" w:lineRule="auto"/>
              <w:jc w:val="both"/>
              <w:rPr>
                <w:sz w:val="24"/>
                <w:szCs w:val="24"/>
                <w:lang w:val="ru-RU"/>
              </w:rPr>
            </w:pPr>
            <w:r w:rsidRPr="00EB14C4">
              <w:rPr>
                <w:rFonts w:ascii="Times New Roman" w:hAnsi="Times New Roman" w:cs="Times New Roman"/>
                <w:color w:val="000000"/>
                <w:sz w:val="24"/>
                <w:szCs w:val="24"/>
                <w:lang w:val="ru-RU"/>
              </w:rPr>
              <w:t>Радикальные изменения в международной политике после завершения «холодной войны». Концепция «конца истории» Ф.Фукуямы. Цивилизационный подход к изучению международной политики и международных отношений С.Хантингтона. Геополитическая картина современного мира в работах З.Бжезинского.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tc>
      </w:tr>
      <w:tr w:rsidR="00554CAB" w:rsidRPr="00FB2E53">
        <w:trPr>
          <w:trHeight w:hRule="exact" w:val="30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7. Понятие системы и структуры международных отношений</w:t>
            </w:r>
          </w:p>
        </w:tc>
      </w:tr>
    </w:tbl>
    <w:p w:rsidR="00554CAB" w:rsidRPr="00EB14C4" w:rsidRDefault="00FB3063">
      <w:pPr>
        <w:rPr>
          <w:sz w:val="0"/>
          <w:szCs w:val="0"/>
          <w:lang w:val="ru-RU"/>
        </w:rPr>
      </w:pPr>
      <w:r w:rsidRPr="00EB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2178"/>
        </w:trPr>
        <w:tc>
          <w:tcPr>
            <w:tcW w:w="9654" w:type="dxa"/>
            <w:shd w:val="clear" w:color="000000" w:fill="FFFFFF"/>
            <w:tcMar>
              <w:left w:w="34" w:type="dxa"/>
              <w:right w:w="34" w:type="dxa"/>
            </w:tcMar>
          </w:tcPr>
          <w:p w:rsidR="00554CAB" w:rsidRPr="00EB14C4" w:rsidRDefault="00FB3063">
            <w:pPr>
              <w:spacing w:after="0" w:line="240" w:lineRule="auto"/>
              <w:jc w:val="both"/>
              <w:rPr>
                <w:sz w:val="24"/>
                <w:szCs w:val="24"/>
                <w:lang w:val="ru-RU"/>
              </w:rPr>
            </w:pPr>
            <w:r w:rsidRPr="00EB14C4">
              <w:rPr>
                <w:rFonts w:ascii="Times New Roman" w:hAnsi="Times New Roman" w:cs="Times New Roman"/>
                <w:color w:val="000000"/>
                <w:sz w:val="24"/>
                <w:szCs w:val="24"/>
                <w:lang w:val="ru-RU"/>
              </w:rPr>
              <w:lastRenderedPageBreak/>
              <w:t>Основные акторы международных отношений. Типология международных отношений. Теоретические модели международных систем.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 Идеи «нового мирового порядка» и практика современных международных отношений. Глобальный и региональный уровни в мировой политике. Понятие международного политического региона. Основные международно-политические регионы. Системы международных отношений на региональном уровне.</w:t>
            </w:r>
          </w:p>
        </w:tc>
      </w:tr>
      <w:tr w:rsidR="00554CAB" w:rsidRPr="00FB2E53">
        <w:trPr>
          <w:trHeight w:hRule="exact" w:val="30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8. Международные конфликты и пути их урегулирования</w:t>
            </w:r>
          </w:p>
        </w:tc>
      </w:tr>
      <w:tr w:rsidR="00554CAB" w:rsidRPr="00FB2E53">
        <w:trPr>
          <w:trHeight w:hRule="exact" w:val="2989"/>
        </w:trPr>
        <w:tc>
          <w:tcPr>
            <w:tcW w:w="9654" w:type="dxa"/>
            <w:shd w:val="clear" w:color="000000" w:fill="FFFFFF"/>
            <w:tcMar>
              <w:left w:w="34" w:type="dxa"/>
              <w:right w:w="34" w:type="dxa"/>
            </w:tcMar>
          </w:tcPr>
          <w:p w:rsidR="00554CAB" w:rsidRPr="00EB14C4" w:rsidRDefault="00FB3063">
            <w:pPr>
              <w:spacing w:after="0" w:line="240" w:lineRule="auto"/>
              <w:jc w:val="both"/>
              <w:rPr>
                <w:sz w:val="24"/>
                <w:szCs w:val="24"/>
                <w:lang w:val="ru-RU"/>
              </w:rPr>
            </w:pPr>
            <w:r w:rsidRPr="00EB14C4">
              <w:rPr>
                <w:rFonts w:ascii="Times New Roman" w:hAnsi="Times New Roman" w:cs="Times New Roman"/>
                <w:color w:val="000000"/>
                <w:sz w:val="24"/>
                <w:szCs w:val="24"/>
                <w:lang w:val="ru-RU"/>
              </w:rPr>
              <w:t>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 Природа и основные причины международных конфликтов. Типология и классификация международных конфликтов. Основные стадии развития международного конфликта. Международный политический кризис как особая фаза в развитии международного конфликта. Международные конфликты в истории международных отношений. Особенности международных конфликтов периода «холодной войны». Международные конфликты современности. Распад СССР и конфликты на постсоветском геополитическом пространстве. Теоретические проблемы урегулирования и предотвращения международных конфликтов и практика современных международных отношений.</w:t>
            </w:r>
          </w:p>
        </w:tc>
      </w:tr>
      <w:tr w:rsidR="00554CAB" w:rsidRPr="00FB2E53">
        <w:trPr>
          <w:trHeight w:hRule="exact" w:val="30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9. Глобализация и ее влияние на международные отношения</w:t>
            </w:r>
          </w:p>
        </w:tc>
      </w:tr>
      <w:tr w:rsidR="00554CAB">
        <w:trPr>
          <w:trHeight w:hRule="exact" w:val="2719"/>
        </w:trPr>
        <w:tc>
          <w:tcPr>
            <w:tcW w:w="9654" w:type="dxa"/>
            <w:shd w:val="clear" w:color="000000" w:fill="FFFFFF"/>
            <w:tcMar>
              <w:left w:w="34" w:type="dxa"/>
              <w:right w:w="34" w:type="dxa"/>
            </w:tcMar>
          </w:tcPr>
          <w:p w:rsidR="00554CAB" w:rsidRDefault="00FB3063">
            <w:pPr>
              <w:spacing w:after="0" w:line="240" w:lineRule="auto"/>
              <w:jc w:val="both"/>
              <w:rPr>
                <w:sz w:val="24"/>
                <w:szCs w:val="24"/>
              </w:rPr>
            </w:pPr>
            <w:r w:rsidRPr="00EB14C4">
              <w:rPr>
                <w:rFonts w:ascii="Times New Roman" w:hAnsi="Times New Roman" w:cs="Times New Roman"/>
                <w:color w:val="000000"/>
                <w:sz w:val="24"/>
                <w:szCs w:val="24"/>
                <w:lang w:val="ru-RU"/>
              </w:rPr>
              <w:t xml:space="preserve">Понятие глобализации. Природа глобализации. Этапы глобализации Предпосылки формирования теории глобализации. Гиперглобалисты. Скептики. Трансформисты. Понятие глокализации. Макдонализация. Культурные аспекты глобализации. Теоретические предпосылки концепции глобальных проблем. Генезис глобальных проблем. Основные глобальные проблемы современности: экологическая, энергетическая, продовольственная, демографическая и т.д. Концепция глобальных проблем в современной политической науке. Пути решения глобальных проблем. Необходимость международного сотрудничества для решения глобальных проблем. </w:t>
            </w:r>
            <w:r>
              <w:rPr>
                <w:rFonts w:ascii="Times New Roman" w:hAnsi="Times New Roman" w:cs="Times New Roman"/>
                <w:color w:val="000000"/>
                <w:sz w:val="24"/>
                <w:szCs w:val="24"/>
              </w:rPr>
              <w:t>Глобалистские концепции международных отношений. Перспективы создания «мирового правительства».</w:t>
            </w:r>
          </w:p>
        </w:tc>
      </w:tr>
      <w:tr w:rsidR="00554CAB">
        <w:trPr>
          <w:trHeight w:hRule="exact" w:val="277"/>
        </w:trPr>
        <w:tc>
          <w:tcPr>
            <w:tcW w:w="9654" w:type="dxa"/>
            <w:shd w:val="clear" w:color="000000" w:fill="FFFFFF"/>
            <w:tcMar>
              <w:left w:w="34" w:type="dxa"/>
              <w:right w:w="34" w:type="dxa"/>
            </w:tcMar>
          </w:tcPr>
          <w:p w:rsidR="00554CAB" w:rsidRDefault="00FB306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554CAB">
        <w:trPr>
          <w:trHeight w:hRule="exact" w:val="147"/>
        </w:trPr>
        <w:tc>
          <w:tcPr>
            <w:tcW w:w="9640" w:type="dxa"/>
          </w:tcPr>
          <w:p w:rsidR="00554CAB" w:rsidRDefault="00554CAB"/>
        </w:tc>
      </w:tr>
      <w:tr w:rsidR="00554CAB" w:rsidRPr="00FB2E53">
        <w:trPr>
          <w:trHeight w:hRule="exact" w:val="585"/>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1. Мировая политика и международные отношения как объект изучения</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4371"/>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мировую политику и международные отношения как объект изучения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Теория мировой политики и международных отношений - составная часть современной политической науки.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Содержание категорий «внешняя политика», «мировая политика», «международная политика», «международные отношения».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Основные исследовательские центры по изучению мировой политики и международных отношений в зарубежных странах.</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Изучение проблем международной политики в России.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Дайте характеристику мировой политике как области властных отношений в процессе мирового взаимодействия.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Предметное поле науки о международных отношениях.</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 xml:space="preserve">2. Развитие теории международных отношений в </w:t>
            </w:r>
            <w:r>
              <w:rPr>
                <w:rFonts w:ascii="Times New Roman" w:hAnsi="Times New Roman" w:cs="Times New Roman"/>
                <w:color w:val="000000"/>
                <w:sz w:val="24"/>
                <w:szCs w:val="24"/>
              </w:rPr>
              <w:t>XX</w:t>
            </w:r>
            <w:r w:rsidRPr="00EB14C4">
              <w:rPr>
                <w:rFonts w:ascii="Times New Roman" w:hAnsi="Times New Roman" w:cs="Times New Roman"/>
                <w:color w:val="000000"/>
                <w:sz w:val="24"/>
                <w:szCs w:val="24"/>
                <w:lang w:val="ru-RU"/>
              </w:rPr>
              <w:t xml:space="preserve"> веке.</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Вестфальская система международных отношений. Эволюция роли России.</w:t>
            </w:r>
          </w:p>
        </w:tc>
      </w:tr>
      <w:tr w:rsidR="00554CAB" w:rsidRPr="00FB2E53">
        <w:trPr>
          <w:trHeight w:hRule="exact" w:val="8"/>
        </w:trPr>
        <w:tc>
          <w:tcPr>
            <w:tcW w:w="9640" w:type="dxa"/>
          </w:tcPr>
          <w:p w:rsidR="00554CAB" w:rsidRPr="00EB14C4" w:rsidRDefault="00554CAB">
            <w:pPr>
              <w:rPr>
                <w:lang w:val="ru-RU"/>
              </w:rPr>
            </w:pPr>
          </w:p>
        </w:tc>
      </w:tr>
      <w:tr w:rsidR="00554CAB" w:rsidRPr="00FB2E53">
        <w:trPr>
          <w:trHeight w:hRule="exact" w:val="585"/>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2. Истоки теории международных отношений в истории политической мысли</w:t>
            </w:r>
          </w:p>
        </w:tc>
      </w:tr>
      <w:tr w:rsidR="00554CAB" w:rsidRPr="00FB2E53">
        <w:trPr>
          <w:trHeight w:hRule="exact" w:val="21"/>
        </w:trPr>
        <w:tc>
          <w:tcPr>
            <w:tcW w:w="9640" w:type="dxa"/>
          </w:tcPr>
          <w:p w:rsidR="00554CAB" w:rsidRPr="00EB14C4" w:rsidRDefault="00554CAB">
            <w:pPr>
              <w:rPr>
                <w:lang w:val="ru-RU"/>
              </w:rPr>
            </w:pPr>
          </w:p>
        </w:tc>
      </w:tr>
      <w:tr w:rsidR="00554CAB">
        <w:trPr>
          <w:trHeight w:hRule="exact" w:val="878"/>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истоки теории международных отношений в истории политической мысли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Default="00FB3063">
            <w:pPr>
              <w:spacing w:after="0" w:line="240" w:lineRule="auto"/>
              <w:rPr>
                <w:sz w:val="24"/>
                <w:szCs w:val="24"/>
              </w:rPr>
            </w:pPr>
            <w:r>
              <w:rPr>
                <w:rFonts w:ascii="Times New Roman" w:hAnsi="Times New Roman" w:cs="Times New Roman"/>
                <w:color w:val="000000"/>
                <w:sz w:val="24"/>
                <w:szCs w:val="24"/>
              </w:rPr>
              <w:t>1. Внешнеполитическая мысль Древнего Востока.</w:t>
            </w:r>
          </w:p>
        </w:tc>
      </w:tr>
    </w:tbl>
    <w:p w:rsidR="00554CAB" w:rsidRDefault="00FB3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CAB">
        <w:trPr>
          <w:trHeight w:hRule="exact" w:val="4371"/>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lastRenderedPageBreak/>
              <w:t>2. Проблемы внешней политики и международных отношений в политических учениях античности.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Проблемы внешней политики в политических учениях средних веков и Эпохи возрождения. Внешнеполитическая мысль Нового времени.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 xml:space="preserve">4. Проблемы международной политики в политической философии </w:t>
            </w:r>
            <w:r>
              <w:rPr>
                <w:rFonts w:ascii="Times New Roman" w:hAnsi="Times New Roman" w:cs="Times New Roman"/>
                <w:color w:val="000000"/>
                <w:sz w:val="24"/>
                <w:szCs w:val="24"/>
              </w:rPr>
              <w:t>XIX</w:t>
            </w:r>
            <w:r w:rsidRPr="00EB14C4">
              <w:rPr>
                <w:rFonts w:ascii="Times New Roman" w:hAnsi="Times New Roman" w:cs="Times New Roman"/>
                <w:color w:val="000000"/>
                <w:sz w:val="24"/>
                <w:szCs w:val="24"/>
                <w:lang w:val="ru-RU"/>
              </w:rPr>
              <w:t xml:space="preserve"> века.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Марксизм и международные отношения.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Традиции русской внешнеполитической мысли.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Назовите главные характеристики Вестфальской системы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Назовите основные принципы Венской системы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Понятие глобализация. Этапы глобализации.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Политический реализм.</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Либеральная теория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Английская школа в изучении международных отношений.</w:t>
            </w:r>
          </w:p>
          <w:p w:rsidR="00554CAB" w:rsidRDefault="00FB3063">
            <w:pPr>
              <w:spacing w:after="0" w:line="240" w:lineRule="auto"/>
              <w:rPr>
                <w:sz w:val="24"/>
                <w:szCs w:val="24"/>
              </w:rPr>
            </w:pPr>
            <w:r>
              <w:rPr>
                <w:rFonts w:ascii="Times New Roman" w:hAnsi="Times New Roman" w:cs="Times New Roman"/>
                <w:color w:val="000000"/>
                <w:sz w:val="24"/>
                <w:szCs w:val="24"/>
              </w:rPr>
              <w:t>5. Конструктивизм.</w:t>
            </w:r>
          </w:p>
        </w:tc>
      </w:tr>
      <w:tr w:rsidR="00554CAB">
        <w:trPr>
          <w:trHeight w:hRule="exact" w:val="8"/>
        </w:trPr>
        <w:tc>
          <w:tcPr>
            <w:tcW w:w="9640" w:type="dxa"/>
          </w:tcPr>
          <w:p w:rsidR="00554CAB" w:rsidRDefault="00554CAB"/>
        </w:tc>
      </w:tr>
      <w:tr w:rsidR="00554CAB" w:rsidRPr="00FB2E53">
        <w:trPr>
          <w:trHeight w:hRule="exact" w:val="31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3. Геополитические концепции международных отношений</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4101"/>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геополитические концепции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Идеи географического детерминизма в истории политической мысли.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Ф.Ратцель и генезис геополитики как отдельного направления в исследовании международных отношений. Р.Челлен как автор термина “геополитика”.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 xml:space="preserve">3. К. Хаусхофер и германская геополитика первой половины </w:t>
            </w:r>
            <w:r>
              <w:rPr>
                <w:rFonts w:ascii="Times New Roman" w:hAnsi="Times New Roman" w:cs="Times New Roman"/>
                <w:color w:val="000000"/>
                <w:sz w:val="24"/>
                <w:szCs w:val="24"/>
              </w:rPr>
              <w:t>XX</w:t>
            </w:r>
            <w:r w:rsidRPr="00EB14C4">
              <w:rPr>
                <w:rFonts w:ascii="Times New Roman" w:hAnsi="Times New Roman" w:cs="Times New Roman"/>
                <w:color w:val="000000"/>
                <w:sz w:val="24"/>
                <w:szCs w:val="24"/>
                <w:lang w:val="ru-RU"/>
              </w:rPr>
              <w:t xml:space="preserve"> века.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Концепция «хартленда» Х.Маккиндера.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А.Мэхэн и генезис американской геополитики.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Эволюция геополитической концепции Н.Спайкмена.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Назовите и дайте определения основным категориям геополитики.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Американская геополитическая мысль после второй мировой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Геополитические исследования в европейских странах.</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Геополитика в России: история и современность.</w:t>
            </w:r>
          </w:p>
        </w:tc>
      </w:tr>
      <w:tr w:rsidR="00554CAB" w:rsidRPr="00FB2E53">
        <w:trPr>
          <w:trHeight w:hRule="exact" w:val="8"/>
        </w:trPr>
        <w:tc>
          <w:tcPr>
            <w:tcW w:w="9640" w:type="dxa"/>
          </w:tcPr>
          <w:p w:rsidR="00554CAB" w:rsidRPr="00EB14C4" w:rsidRDefault="00554CAB">
            <w:pPr>
              <w:rPr>
                <w:lang w:val="ru-RU"/>
              </w:rPr>
            </w:pPr>
          </w:p>
        </w:tc>
      </w:tr>
      <w:tr w:rsidR="00554CAB" w:rsidRPr="00FB2E53">
        <w:trPr>
          <w:trHeight w:hRule="exact" w:val="31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4. Классические концепции международных отношений</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6231"/>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Тема: Классические концепции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классические концепции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Международная проблематика в процессе становления современной политической науки.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Г.Моргентау как теоретик международной политики.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Влияние идей Г.Моргентау на американскую внешнеполитическую мысль.</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Борьба «реалистического» и «модернистского» направлений в американской политологии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Бихевиористский подход к исследованию проблем внешней политики и международных отношений. Проблемы внешней политики и международных отношений в работах Дж.Розенау, К.Райта, Г.Киссинджера, Г.Алмонда и других американских политологов.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Внешнеполитическая мысль в странах Западной Европы.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7. Р.Арон как теоретик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Назовите различия в понимании «национального интереса» отечественными и зарубежными учеными.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Международные конфликты.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Право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Современные тенденции в применении военной силы.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Идеология и стратегия внешней политики США в современном мире.</w:t>
            </w:r>
          </w:p>
        </w:tc>
      </w:tr>
    </w:tbl>
    <w:p w:rsidR="00554CAB" w:rsidRPr="00EB14C4" w:rsidRDefault="00FB3063">
      <w:pPr>
        <w:rPr>
          <w:sz w:val="0"/>
          <w:szCs w:val="0"/>
          <w:lang w:val="ru-RU"/>
        </w:rPr>
      </w:pPr>
      <w:r w:rsidRPr="00EB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314"/>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lastRenderedPageBreak/>
              <w:t>5. Внешнеполитические ресурсы Китая (факторы внешнеполитического влияния).</w:t>
            </w:r>
          </w:p>
        </w:tc>
      </w:tr>
      <w:tr w:rsidR="00554CAB" w:rsidRPr="00FB2E53">
        <w:trPr>
          <w:trHeight w:hRule="exact" w:val="8"/>
        </w:trPr>
        <w:tc>
          <w:tcPr>
            <w:tcW w:w="9640" w:type="dxa"/>
          </w:tcPr>
          <w:p w:rsidR="00554CAB" w:rsidRPr="00EB14C4" w:rsidRDefault="00554CAB">
            <w:pPr>
              <w:rPr>
                <w:lang w:val="ru-RU"/>
              </w:rPr>
            </w:pPr>
          </w:p>
        </w:tc>
      </w:tr>
      <w:tr w:rsidR="00554CAB">
        <w:trPr>
          <w:trHeight w:hRule="exact" w:val="314"/>
        </w:trPr>
        <w:tc>
          <w:tcPr>
            <w:tcW w:w="9654" w:type="dxa"/>
            <w:shd w:val="clear" w:color="000000" w:fill="FFFFFF"/>
            <w:tcMar>
              <w:left w:w="34" w:type="dxa"/>
              <w:right w:w="34" w:type="dxa"/>
            </w:tcMar>
          </w:tcPr>
          <w:p w:rsidR="00554CAB" w:rsidRDefault="00FB3063">
            <w:pPr>
              <w:spacing w:after="0" w:line="240" w:lineRule="auto"/>
              <w:jc w:val="center"/>
              <w:rPr>
                <w:sz w:val="24"/>
                <w:szCs w:val="24"/>
              </w:rPr>
            </w:pPr>
            <w:r w:rsidRPr="00EB14C4">
              <w:rPr>
                <w:rFonts w:ascii="Times New Roman" w:hAnsi="Times New Roman" w:cs="Times New Roman"/>
                <w:b/>
                <w:color w:val="000000"/>
                <w:sz w:val="24"/>
                <w:szCs w:val="24"/>
                <w:lang w:val="ru-RU"/>
              </w:rPr>
              <w:t xml:space="preserve">Тема 5. Теории международных отношений в 70-80-х гг. </w:t>
            </w:r>
            <w:r>
              <w:rPr>
                <w:rFonts w:ascii="Times New Roman" w:hAnsi="Times New Roman" w:cs="Times New Roman"/>
                <w:b/>
                <w:color w:val="000000"/>
                <w:sz w:val="24"/>
                <w:szCs w:val="24"/>
              </w:rPr>
              <w:t>ХХ в.</w:t>
            </w:r>
          </w:p>
        </w:tc>
      </w:tr>
      <w:tr w:rsidR="00554CAB">
        <w:trPr>
          <w:trHeight w:hRule="exact" w:val="21"/>
        </w:trPr>
        <w:tc>
          <w:tcPr>
            <w:tcW w:w="9640" w:type="dxa"/>
          </w:tcPr>
          <w:p w:rsidR="00554CAB" w:rsidRDefault="00554CAB"/>
        </w:tc>
      </w:tr>
      <w:tr w:rsidR="00554CAB">
        <w:trPr>
          <w:trHeight w:hRule="exact" w:val="5453"/>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 xml:space="preserve">Цель: Изучить теории международных отношений в 70-80-х годах </w:t>
            </w:r>
            <w:r>
              <w:rPr>
                <w:rFonts w:ascii="Times New Roman" w:hAnsi="Times New Roman" w:cs="Times New Roman"/>
                <w:color w:val="000000"/>
                <w:sz w:val="24"/>
                <w:szCs w:val="24"/>
              </w:rPr>
              <w:t>XX</w:t>
            </w:r>
            <w:r w:rsidRPr="00EB14C4">
              <w:rPr>
                <w:rFonts w:ascii="Times New Roman" w:hAnsi="Times New Roman" w:cs="Times New Roman"/>
                <w:color w:val="000000"/>
                <w:sz w:val="24"/>
                <w:szCs w:val="24"/>
                <w:lang w:val="ru-RU"/>
              </w:rPr>
              <w:t xml:space="preserve"> века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Неолиберальные тенденции в изучении международной политики.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Генезис концепций транснационализма и взаимозависимости.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Критика традиционных представлений о роли государства в международных отношениях.</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К.Уолц и возникновение неореализма.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Неореализм и неолиберализм: сходство и различие.</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Неомарксистские концепции мировой политики 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7. Социологические подходы к изучению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Назовите основные элементы национального государственного интереса.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Дайте характеристику государству как главному действующему лицу национальной международной безопасности.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Основные этапы внешней политики современной России.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Негосударственные акторы в международных отношениях.</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ООН: характеристики международного влияния.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Российская стратегическая культура.</w:t>
            </w:r>
          </w:p>
          <w:p w:rsidR="00554CAB" w:rsidRDefault="00FB3063">
            <w:pPr>
              <w:spacing w:after="0" w:line="240" w:lineRule="auto"/>
              <w:rPr>
                <w:sz w:val="24"/>
                <w:szCs w:val="24"/>
              </w:rPr>
            </w:pPr>
            <w:r>
              <w:rPr>
                <w:rFonts w:ascii="Times New Roman" w:hAnsi="Times New Roman" w:cs="Times New Roman"/>
                <w:color w:val="000000"/>
                <w:sz w:val="24"/>
                <w:szCs w:val="24"/>
              </w:rPr>
              <w:t>5. Паттерны Российской внешней политики.</w:t>
            </w:r>
          </w:p>
        </w:tc>
      </w:tr>
      <w:tr w:rsidR="00554CAB">
        <w:trPr>
          <w:trHeight w:hRule="exact" w:val="8"/>
        </w:trPr>
        <w:tc>
          <w:tcPr>
            <w:tcW w:w="9640" w:type="dxa"/>
          </w:tcPr>
          <w:p w:rsidR="00554CAB" w:rsidRDefault="00554CAB"/>
        </w:tc>
      </w:tr>
      <w:tr w:rsidR="00554CAB" w:rsidRPr="00FB2E53">
        <w:trPr>
          <w:trHeight w:hRule="exact" w:val="585"/>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6. Развитие концепции мировой политики и международных отношений после окончания холодной войны</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5994"/>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развитие концепции мировой политики и международных отношений после окончания «холодной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Радикальные изменения в международной политике после завершения «холодной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Концепция «конца истории» Ф.Фукуямы.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Цивилизационный подход к изучению международной политики и международных отношений С.Хантингтона.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Геополитическая картина современного мира в работах З.Бжезинского.</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Мир-системный подход И.Валлерстайна и тенденции развития современных международных отношений. Место и роль России в мировой политике в оценках зарубежных политологов.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В чем истоки мировой политики?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Какие этапы и сложности ей пришлось претерпеть в процессе своего становления как науки и учебной дисциплины?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Каковы критерии и в чем специфика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Участие СССР/ Российской Федерации в вооруженных конфликтах после Второй мировой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НАТО: эволюция роли альянса.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Интеграционные процессы в современном мире: теория и практика.</w:t>
            </w:r>
          </w:p>
        </w:tc>
      </w:tr>
      <w:tr w:rsidR="00554CAB" w:rsidRPr="00FB2E53">
        <w:trPr>
          <w:trHeight w:hRule="exact" w:val="8"/>
        </w:trPr>
        <w:tc>
          <w:tcPr>
            <w:tcW w:w="9640" w:type="dxa"/>
          </w:tcPr>
          <w:p w:rsidR="00554CAB" w:rsidRPr="00EB14C4" w:rsidRDefault="00554CAB">
            <w:pPr>
              <w:rPr>
                <w:lang w:val="ru-RU"/>
              </w:rPr>
            </w:pPr>
          </w:p>
        </w:tc>
      </w:tr>
      <w:tr w:rsidR="00554CAB" w:rsidRPr="00FB2E53">
        <w:trPr>
          <w:trHeight w:hRule="exact" w:val="31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7. Понятие системы и структуры международных отношений</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2327"/>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международные конфликты и пути их урегулирования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Теоретический анализ международных конфликтов в работах Д.Бертона, З.Бжезинского, К.Боулдинга, Й.Гантлунга, Г.Кана, Р.Лэнгстрема, Р.Норса, А.Раппопорта, Ч.Ростоу, Т.Шеллинга.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Природа и основные причины международных конфликтов.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Типология и классификация международных конфликтов.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Основные стадии развития международного конфликта.</w:t>
            </w:r>
          </w:p>
        </w:tc>
      </w:tr>
    </w:tbl>
    <w:p w:rsidR="00554CAB" w:rsidRPr="00EB14C4" w:rsidRDefault="00FB3063">
      <w:pPr>
        <w:rPr>
          <w:sz w:val="0"/>
          <w:szCs w:val="0"/>
          <w:lang w:val="ru-RU"/>
        </w:rPr>
      </w:pPr>
      <w:r w:rsidRPr="00EB14C4">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54CAB" w:rsidRPr="00FB2E53">
        <w:trPr>
          <w:trHeight w:hRule="exact" w:val="3560"/>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lastRenderedPageBreak/>
              <w:t>5. Международный политический кризис как особая фаза в развитии международного конфликта. Международные конфликты в истории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Особенности международных конфликтов периода «холодной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Каковы результаты сравнительного анализа предметных областей мировой политики и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Какова проблематика мировой политики с позиций неореализма?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Международные конфликты современности.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Распад СССР и конфликты на постсоветском геополитическом пространстве.</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Теоретические проблемы урегулирования и предотвращения международных конфликтов и практика современных международных отношений.</w:t>
            </w:r>
          </w:p>
        </w:tc>
      </w:tr>
      <w:tr w:rsidR="00554CAB" w:rsidRPr="00FB2E53">
        <w:trPr>
          <w:trHeight w:hRule="exact" w:val="8"/>
        </w:trPr>
        <w:tc>
          <w:tcPr>
            <w:tcW w:w="9640" w:type="dxa"/>
          </w:tcPr>
          <w:p w:rsidR="00554CAB" w:rsidRPr="00EB14C4" w:rsidRDefault="00554CAB">
            <w:pPr>
              <w:rPr>
                <w:lang w:val="ru-RU"/>
              </w:rPr>
            </w:pPr>
          </w:p>
        </w:tc>
      </w:tr>
      <w:tr w:rsidR="00554CAB" w:rsidRPr="00FB2E53">
        <w:trPr>
          <w:trHeight w:hRule="exact" w:val="31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8. Международные конфликты и пути их урегулирования</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5453"/>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понятие системы и структуры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Основные акторы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Типология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Теоретические модели международных систем.</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Система «баланса сил», система «вето», биполярная и многополярные системы международных отношений. Перестройка системы международных отношений после окончания «холодной войны».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Идеи «нового мирового порядка» и практика современных международных отношений.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Глобальный и региональный уровни в мировой политике.</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На стыке каких исследований и дисциплин возникла мировая политика?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Какие категории вошли в понятийный аппарат мировой политики и в чем ее предмет?</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Понятие международного политического региона.</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Основные международно-политические регионы.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Системы международных отношений на региональном уровне.</w:t>
            </w:r>
          </w:p>
        </w:tc>
      </w:tr>
      <w:tr w:rsidR="00554CAB" w:rsidRPr="00FB2E53">
        <w:trPr>
          <w:trHeight w:hRule="exact" w:val="8"/>
        </w:trPr>
        <w:tc>
          <w:tcPr>
            <w:tcW w:w="9640" w:type="dxa"/>
          </w:tcPr>
          <w:p w:rsidR="00554CAB" w:rsidRPr="00EB14C4" w:rsidRDefault="00554CAB">
            <w:pPr>
              <w:rPr>
                <w:lang w:val="ru-RU"/>
              </w:rPr>
            </w:pPr>
          </w:p>
        </w:tc>
      </w:tr>
      <w:tr w:rsidR="00554CAB" w:rsidRPr="00FB2E53">
        <w:trPr>
          <w:trHeight w:hRule="exact" w:val="314"/>
        </w:trPr>
        <w:tc>
          <w:tcPr>
            <w:tcW w:w="9654" w:type="dxa"/>
            <w:shd w:val="clear" w:color="000000" w:fill="FFFFFF"/>
            <w:tcMar>
              <w:left w:w="34" w:type="dxa"/>
              <w:right w:w="34" w:type="dxa"/>
            </w:tcMar>
          </w:tcPr>
          <w:p w:rsidR="00554CAB" w:rsidRPr="00EB14C4" w:rsidRDefault="00FB3063">
            <w:pPr>
              <w:spacing w:after="0" w:line="240" w:lineRule="auto"/>
              <w:jc w:val="center"/>
              <w:rPr>
                <w:sz w:val="24"/>
                <w:szCs w:val="24"/>
                <w:lang w:val="ru-RU"/>
              </w:rPr>
            </w:pPr>
            <w:r w:rsidRPr="00EB14C4">
              <w:rPr>
                <w:rFonts w:ascii="Times New Roman" w:hAnsi="Times New Roman" w:cs="Times New Roman"/>
                <w:b/>
                <w:color w:val="000000"/>
                <w:sz w:val="24"/>
                <w:szCs w:val="24"/>
                <w:lang w:val="ru-RU"/>
              </w:rPr>
              <w:t>Тема 9. Глобализация и ее влияние на международные отношения</w:t>
            </w:r>
          </w:p>
        </w:tc>
      </w:tr>
      <w:tr w:rsidR="00554CAB" w:rsidRPr="00FB2E53">
        <w:trPr>
          <w:trHeight w:hRule="exact" w:val="21"/>
        </w:trPr>
        <w:tc>
          <w:tcPr>
            <w:tcW w:w="9640" w:type="dxa"/>
          </w:tcPr>
          <w:p w:rsidR="00554CAB" w:rsidRPr="00EB14C4" w:rsidRDefault="00554CAB">
            <w:pPr>
              <w:rPr>
                <w:lang w:val="ru-RU"/>
              </w:rPr>
            </w:pPr>
          </w:p>
        </w:tc>
      </w:tr>
      <w:tr w:rsidR="00554CAB" w:rsidRPr="00FB2E53">
        <w:trPr>
          <w:trHeight w:hRule="exact" w:val="5690"/>
        </w:trPr>
        <w:tc>
          <w:tcPr>
            <w:tcW w:w="9654" w:type="dxa"/>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Цель: Изучить глобализацию и ее влияние на международные отношения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Вопросы для обсуждения на практическом занятии: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Понятие глобализации.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Природа глобализации.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Этапы глобализации.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Предпосылки формирования теории глобализации.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5. Гиперглобалисты. Скептики. Трансформисты.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6. Понятие глокализации. Макдонализация.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7. Культурные аспекты глобализации.</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8. Теоретические предпосылки концепции глобальных проблем.</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9. Генезис глобальных проблем.</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10. Основные глобальные проблемы современности: экологическая, энергетическая, продовольственная, демографическая и т.д.</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Задания для проверки освоения компетенций:</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В чем суть разногласий неореалистов и неолибералов в понимании закономерностей современного мирового развития?</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К чему сводятся основные положения неолиберальной парадигмы?</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Темы рефератов: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Концепция глобальных проблем в современной политической науке.</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Пути решения глобальных проблем.</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Необходимость международного сотрудничества для решения глобальных</w:t>
            </w:r>
          </w:p>
        </w:tc>
      </w:tr>
    </w:tbl>
    <w:p w:rsidR="00554CAB" w:rsidRPr="00EB14C4" w:rsidRDefault="00FB3063">
      <w:pPr>
        <w:rPr>
          <w:sz w:val="0"/>
          <w:szCs w:val="0"/>
          <w:lang w:val="ru-RU"/>
        </w:rPr>
      </w:pPr>
      <w:r w:rsidRPr="00EB14C4">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54CAB">
        <w:trPr>
          <w:trHeight w:hRule="exact" w:val="855"/>
        </w:trPr>
        <w:tc>
          <w:tcPr>
            <w:tcW w:w="9654" w:type="dxa"/>
            <w:gridSpan w:val="2"/>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lastRenderedPageBreak/>
              <w:t>проблем.</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Глобалистские концепции международных отношений.</w:t>
            </w:r>
          </w:p>
          <w:p w:rsidR="00554CAB" w:rsidRDefault="00FB3063">
            <w:pPr>
              <w:spacing w:after="0" w:line="240" w:lineRule="auto"/>
              <w:rPr>
                <w:sz w:val="24"/>
                <w:szCs w:val="24"/>
              </w:rPr>
            </w:pPr>
            <w:r>
              <w:rPr>
                <w:rFonts w:ascii="Times New Roman" w:hAnsi="Times New Roman" w:cs="Times New Roman"/>
                <w:color w:val="000000"/>
                <w:sz w:val="24"/>
                <w:szCs w:val="24"/>
              </w:rPr>
              <w:t>5. Перспективы создания «мирового правительства».</w:t>
            </w:r>
          </w:p>
        </w:tc>
      </w:tr>
      <w:tr w:rsidR="00554CAB" w:rsidRPr="00FB2E53">
        <w:trPr>
          <w:trHeight w:hRule="exact" w:val="855"/>
        </w:trPr>
        <w:tc>
          <w:tcPr>
            <w:tcW w:w="9654" w:type="dxa"/>
            <w:gridSpan w:val="2"/>
            <w:shd w:val="clear" w:color="000000" w:fill="FFFFFF"/>
            <w:tcMar>
              <w:left w:w="34" w:type="dxa"/>
              <w:right w:w="34" w:type="dxa"/>
            </w:tcMar>
          </w:tcPr>
          <w:p w:rsidR="00554CAB" w:rsidRPr="00EB14C4" w:rsidRDefault="00554CAB">
            <w:pPr>
              <w:spacing w:after="0" w:line="240" w:lineRule="auto"/>
              <w:rPr>
                <w:sz w:val="24"/>
                <w:szCs w:val="24"/>
                <w:lang w:val="ru-RU"/>
              </w:rPr>
            </w:pPr>
          </w:p>
          <w:p w:rsidR="00554CAB" w:rsidRPr="00EB14C4" w:rsidRDefault="00FB3063">
            <w:pPr>
              <w:spacing w:after="0" w:line="240" w:lineRule="auto"/>
              <w:rPr>
                <w:sz w:val="24"/>
                <w:szCs w:val="24"/>
                <w:lang w:val="ru-RU"/>
              </w:rPr>
            </w:pPr>
            <w:r w:rsidRPr="00EB14C4">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54CAB" w:rsidRPr="00FB2E53">
        <w:trPr>
          <w:trHeight w:hRule="exact" w:val="4912"/>
        </w:trPr>
        <w:tc>
          <w:tcPr>
            <w:tcW w:w="9654" w:type="dxa"/>
            <w:gridSpan w:val="2"/>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1. Методические указания для обучающихся по освоению дисциплины «Мировая политика и международные отношения» / Пыхтеева Елена Викторовна. – Омск: Изд-во Омской гуманитарной академии, 2020.</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54CAB" w:rsidRPr="00EB14C4" w:rsidRDefault="00FB3063">
            <w:pPr>
              <w:spacing w:after="0" w:line="240" w:lineRule="auto"/>
              <w:rPr>
                <w:sz w:val="24"/>
                <w:szCs w:val="24"/>
                <w:lang w:val="ru-RU"/>
              </w:rPr>
            </w:pPr>
            <w:r w:rsidRPr="00EB14C4">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54CAB" w:rsidRPr="00FB2E53">
        <w:trPr>
          <w:trHeight w:hRule="exact" w:val="138"/>
        </w:trPr>
        <w:tc>
          <w:tcPr>
            <w:tcW w:w="285" w:type="dxa"/>
          </w:tcPr>
          <w:p w:rsidR="00554CAB" w:rsidRPr="00EB14C4" w:rsidRDefault="00554CAB">
            <w:pPr>
              <w:rPr>
                <w:lang w:val="ru-RU"/>
              </w:rPr>
            </w:pPr>
          </w:p>
        </w:tc>
        <w:tc>
          <w:tcPr>
            <w:tcW w:w="9356" w:type="dxa"/>
          </w:tcPr>
          <w:p w:rsidR="00554CAB" w:rsidRPr="00EB14C4" w:rsidRDefault="00554CAB">
            <w:pPr>
              <w:rPr>
                <w:lang w:val="ru-RU"/>
              </w:rPr>
            </w:pPr>
          </w:p>
        </w:tc>
      </w:tr>
      <w:tr w:rsidR="00554CAB">
        <w:trPr>
          <w:trHeight w:hRule="exact" w:val="855"/>
        </w:trPr>
        <w:tc>
          <w:tcPr>
            <w:tcW w:w="9654" w:type="dxa"/>
            <w:gridSpan w:val="2"/>
            <w:shd w:val="clear" w:color="000000" w:fill="FFFFFF"/>
            <w:tcMar>
              <w:left w:w="34" w:type="dxa"/>
              <w:right w:w="34" w:type="dxa"/>
            </w:tcMar>
          </w:tcPr>
          <w:p w:rsidR="00554CAB" w:rsidRPr="00EB14C4" w:rsidRDefault="00FB3063">
            <w:pPr>
              <w:spacing w:after="0" w:line="240" w:lineRule="auto"/>
              <w:rPr>
                <w:sz w:val="24"/>
                <w:szCs w:val="24"/>
                <w:lang w:val="ru-RU"/>
              </w:rPr>
            </w:pPr>
            <w:r w:rsidRPr="00EB14C4">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54CAB" w:rsidRDefault="00FB3063">
            <w:pPr>
              <w:spacing w:after="0" w:line="240" w:lineRule="auto"/>
              <w:rPr>
                <w:sz w:val="24"/>
                <w:szCs w:val="24"/>
              </w:rPr>
            </w:pPr>
            <w:r>
              <w:rPr>
                <w:rFonts w:ascii="Times New Roman" w:hAnsi="Times New Roman" w:cs="Times New Roman"/>
                <w:b/>
                <w:color w:val="000000"/>
                <w:sz w:val="24"/>
                <w:szCs w:val="24"/>
              </w:rPr>
              <w:t>Основная:</w:t>
            </w:r>
          </w:p>
        </w:tc>
      </w:tr>
      <w:tr w:rsidR="00554CAB" w:rsidRPr="00FB2E53">
        <w:trPr>
          <w:trHeight w:hRule="exact" w:val="826"/>
        </w:trPr>
        <w:tc>
          <w:tcPr>
            <w:tcW w:w="9654" w:type="dxa"/>
            <w:gridSpan w:val="2"/>
            <w:shd w:val="clear" w:color="000000" w:fill="FFFFFF"/>
            <w:tcMar>
              <w:left w:w="34" w:type="dxa"/>
              <w:right w:w="34" w:type="dxa"/>
            </w:tcMar>
          </w:tcPr>
          <w:p w:rsidR="00554CAB" w:rsidRPr="00EB14C4" w:rsidRDefault="00FB3063">
            <w:pPr>
              <w:spacing w:after="0" w:line="240" w:lineRule="auto"/>
              <w:ind w:firstLine="725"/>
              <w:jc w:val="both"/>
              <w:rPr>
                <w:sz w:val="24"/>
                <w:szCs w:val="24"/>
                <w:lang w:val="ru-RU"/>
              </w:rPr>
            </w:pPr>
            <w:r w:rsidRPr="00EB14C4">
              <w:rPr>
                <w:rFonts w:ascii="Times New Roman" w:hAnsi="Times New Roman" w:cs="Times New Roman"/>
                <w:color w:val="000000"/>
                <w:sz w:val="24"/>
                <w:szCs w:val="24"/>
                <w:lang w:val="ru-RU"/>
              </w:rPr>
              <w:t>1.</w:t>
            </w:r>
            <w:r w:rsidRPr="00EB14C4">
              <w:rPr>
                <w:lang w:val="ru-RU"/>
              </w:rPr>
              <w:t xml:space="preserve"> </w:t>
            </w:r>
            <w:r w:rsidRPr="00EB14C4">
              <w:rPr>
                <w:rFonts w:ascii="Times New Roman" w:hAnsi="Times New Roman" w:cs="Times New Roman"/>
                <w:color w:val="000000"/>
                <w:sz w:val="24"/>
                <w:szCs w:val="24"/>
                <w:lang w:val="ru-RU"/>
              </w:rPr>
              <w:t>Мировая</w:t>
            </w:r>
            <w:r w:rsidRPr="00EB14C4">
              <w:rPr>
                <w:lang w:val="ru-RU"/>
              </w:rPr>
              <w:t xml:space="preserve"> </w:t>
            </w:r>
            <w:r w:rsidRPr="00EB14C4">
              <w:rPr>
                <w:rFonts w:ascii="Times New Roman" w:hAnsi="Times New Roman" w:cs="Times New Roman"/>
                <w:color w:val="000000"/>
                <w:sz w:val="24"/>
                <w:szCs w:val="24"/>
                <w:lang w:val="ru-RU"/>
              </w:rPr>
              <w:t>политика</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Ачкасов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Ланцов</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2-е</w:t>
            </w:r>
            <w:r w:rsidRPr="00EB14C4">
              <w:rPr>
                <w:lang w:val="ru-RU"/>
              </w:rPr>
              <w:t xml:space="preserve"> </w:t>
            </w:r>
            <w:r w:rsidRPr="00EB14C4">
              <w:rPr>
                <w:rFonts w:ascii="Times New Roman" w:hAnsi="Times New Roman" w:cs="Times New Roman"/>
                <w:color w:val="000000"/>
                <w:sz w:val="24"/>
                <w:szCs w:val="24"/>
                <w:lang w:val="ru-RU"/>
              </w:rPr>
              <w:t>изд.</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Москва:</w:t>
            </w:r>
            <w:r w:rsidRPr="00EB14C4">
              <w:rPr>
                <w:lang w:val="ru-RU"/>
              </w:rPr>
              <w:t xml:space="preserve"> </w:t>
            </w:r>
            <w:r w:rsidRPr="00EB14C4">
              <w:rPr>
                <w:rFonts w:ascii="Times New Roman" w:hAnsi="Times New Roman" w:cs="Times New Roman"/>
                <w:color w:val="000000"/>
                <w:sz w:val="24"/>
                <w:szCs w:val="24"/>
                <w:lang w:val="ru-RU"/>
              </w:rPr>
              <w:t>Юрайт,</w:t>
            </w:r>
            <w:r w:rsidRPr="00EB14C4">
              <w:rPr>
                <w:lang w:val="ru-RU"/>
              </w:rPr>
              <w:t xml:space="preserve"> </w:t>
            </w:r>
            <w:r w:rsidRPr="00EB14C4">
              <w:rPr>
                <w:rFonts w:ascii="Times New Roman" w:hAnsi="Times New Roman" w:cs="Times New Roman"/>
                <w:color w:val="000000"/>
                <w:sz w:val="24"/>
                <w:szCs w:val="24"/>
                <w:lang w:val="ru-RU"/>
              </w:rPr>
              <w:t>2020.</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483</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ISBN</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978-5-534-10418-9.</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URL</w:t>
            </w:r>
            <w:r w:rsidRPr="00EB14C4">
              <w:rPr>
                <w:rFonts w:ascii="Times New Roman" w:hAnsi="Times New Roman" w:cs="Times New Roman"/>
                <w:color w:val="000000"/>
                <w:sz w:val="24"/>
                <w:szCs w:val="24"/>
                <w:lang w:val="ru-RU"/>
              </w:rPr>
              <w:t>:</w:t>
            </w:r>
            <w:r w:rsidRPr="00EB14C4">
              <w:rPr>
                <w:lang w:val="ru-RU"/>
              </w:rPr>
              <w:t xml:space="preserve"> </w:t>
            </w:r>
            <w:hyperlink r:id="rId4" w:history="1">
              <w:r w:rsidR="00B33295">
                <w:rPr>
                  <w:rStyle w:val="a3"/>
                  <w:lang w:val="ru-RU"/>
                </w:rPr>
                <w:t>https://urait.ru/bcode/450149</w:t>
              </w:r>
            </w:hyperlink>
            <w:r w:rsidRPr="00EB14C4">
              <w:rPr>
                <w:lang w:val="ru-RU"/>
              </w:rPr>
              <w:t xml:space="preserve"> </w:t>
            </w:r>
          </w:p>
        </w:tc>
      </w:tr>
      <w:tr w:rsidR="00554CAB" w:rsidRPr="00FB2E53">
        <w:trPr>
          <w:trHeight w:hRule="exact" w:val="1096"/>
        </w:trPr>
        <w:tc>
          <w:tcPr>
            <w:tcW w:w="9654" w:type="dxa"/>
            <w:gridSpan w:val="2"/>
            <w:shd w:val="clear" w:color="000000" w:fill="FFFFFF"/>
            <w:tcMar>
              <w:left w:w="34" w:type="dxa"/>
              <w:right w:w="34" w:type="dxa"/>
            </w:tcMar>
          </w:tcPr>
          <w:p w:rsidR="00554CAB" w:rsidRPr="00EB14C4" w:rsidRDefault="00FB3063">
            <w:pPr>
              <w:spacing w:after="0" w:line="240" w:lineRule="auto"/>
              <w:ind w:firstLine="725"/>
              <w:jc w:val="both"/>
              <w:rPr>
                <w:sz w:val="24"/>
                <w:szCs w:val="24"/>
                <w:lang w:val="ru-RU"/>
              </w:rPr>
            </w:pPr>
            <w:r w:rsidRPr="00EB14C4">
              <w:rPr>
                <w:rFonts w:ascii="Times New Roman" w:hAnsi="Times New Roman" w:cs="Times New Roman"/>
                <w:color w:val="000000"/>
                <w:sz w:val="24"/>
                <w:szCs w:val="24"/>
                <w:lang w:val="ru-RU"/>
              </w:rPr>
              <w:t>2.</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мировая</w:t>
            </w:r>
            <w:r w:rsidRPr="00EB14C4">
              <w:rPr>
                <w:lang w:val="ru-RU"/>
              </w:rPr>
              <w:t xml:space="preserve"> </w:t>
            </w:r>
            <w:r w:rsidRPr="00EB14C4">
              <w:rPr>
                <w:rFonts w:ascii="Times New Roman" w:hAnsi="Times New Roman" w:cs="Times New Roman"/>
                <w:color w:val="000000"/>
                <w:sz w:val="24"/>
                <w:szCs w:val="24"/>
                <w:lang w:val="ru-RU"/>
              </w:rPr>
              <w:t>политика</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Цыганков</w:t>
            </w:r>
            <w:r w:rsidRPr="00EB14C4">
              <w:rPr>
                <w:lang w:val="ru-RU"/>
              </w:rPr>
              <w:t xml:space="preserve"> </w:t>
            </w:r>
            <w:r w:rsidRPr="00EB14C4">
              <w:rPr>
                <w:rFonts w:ascii="Times New Roman" w:hAnsi="Times New Roman" w:cs="Times New Roman"/>
                <w:color w:val="000000"/>
                <w:sz w:val="24"/>
                <w:szCs w:val="24"/>
                <w:lang w:val="ru-RU"/>
              </w:rPr>
              <w:t>П.</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Глотова</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Манойло</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Наумкин</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Чихарев</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Кузнецов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Кабаченко</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П.,</w:t>
            </w:r>
            <w:r w:rsidRPr="00EB14C4">
              <w:rPr>
                <w:lang w:val="ru-RU"/>
              </w:rPr>
              <w:t xml:space="preserve"> </w:t>
            </w:r>
            <w:r w:rsidRPr="00EB14C4">
              <w:rPr>
                <w:rFonts w:ascii="Times New Roman" w:hAnsi="Times New Roman" w:cs="Times New Roman"/>
                <w:color w:val="000000"/>
                <w:sz w:val="24"/>
                <w:szCs w:val="24"/>
                <w:lang w:val="ru-RU"/>
              </w:rPr>
              <w:t>Костин</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2-е</w:t>
            </w:r>
            <w:r w:rsidRPr="00EB14C4">
              <w:rPr>
                <w:lang w:val="ru-RU"/>
              </w:rPr>
              <w:t xml:space="preserve"> </w:t>
            </w:r>
            <w:r w:rsidRPr="00EB14C4">
              <w:rPr>
                <w:rFonts w:ascii="Times New Roman" w:hAnsi="Times New Roman" w:cs="Times New Roman"/>
                <w:color w:val="000000"/>
                <w:sz w:val="24"/>
                <w:szCs w:val="24"/>
                <w:lang w:val="ru-RU"/>
              </w:rPr>
              <w:t>изд.</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Москва:</w:t>
            </w:r>
            <w:r w:rsidRPr="00EB14C4">
              <w:rPr>
                <w:lang w:val="ru-RU"/>
              </w:rPr>
              <w:t xml:space="preserve"> </w:t>
            </w:r>
            <w:r w:rsidRPr="00EB14C4">
              <w:rPr>
                <w:rFonts w:ascii="Times New Roman" w:hAnsi="Times New Roman" w:cs="Times New Roman"/>
                <w:color w:val="000000"/>
                <w:sz w:val="24"/>
                <w:szCs w:val="24"/>
                <w:lang w:val="ru-RU"/>
              </w:rPr>
              <w:t>Юрайт,</w:t>
            </w:r>
            <w:r w:rsidRPr="00EB14C4">
              <w:rPr>
                <w:lang w:val="ru-RU"/>
              </w:rPr>
              <w:t xml:space="preserve"> </w:t>
            </w:r>
            <w:r w:rsidRPr="00EB14C4">
              <w:rPr>
                <w:rFonts w:ascii="Times New Roman" w:hAnsi="Times New Roman" w:cs="Times New Roman"/>
                <w:color w:val="000000"/>
                <w:sz w:val="24"/>
                <w:szCs w:val="24"/>
                <w:lang w:val="ru-RU"/>
              </w:rPr>
              <w:t>2020.</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279</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ISBN</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978-5-534-12259-6.</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URL</w:t>
            </w:r>
            <w:r w:rsidRPr="00EB14C4">
              <w:rPr>
                <w:rFonts w:ascii="Times New Roman" w:hAnsi="Times New Roman" w:cs="Times New Roman"/>
                <w:color w:val="000000"/>
                <w:sz w:val="24"/>
                <w:szCs w:val="24"/>
                <w:lang w:val="ru-RU"/>
              </w:rPr>
              <w:t>:</w:t>
            </w:r>
            <w:r w:rsidRPr="00EB14C4">
              <w:rPr>
                <w:lang w:val="ru-RU"/>
              </w:rPr>
              <w:t xml:space="preserve"> </w:t>
            </w:r>
            <w:hyperlink r:id="rId5" w:history="1">
              <w:r w:rsidR="00B33295">
                <w:rPr>
                  <w:rStyle w:val="a3"/>
                  <w:lang w:val="ru-RU"/>
                </w:rPr>
                <w:t>https://urait.ru/bcode/449219</w:t>
              </w:r>
            </w:hyperlink>
            <w:r w:rsidRPr="00EB14C4">
              <w:rPr>
                <w:lang w:val="ru-RU"/>
              </w:rPr>
              <w:t xml:space="preserve"> </w:t>
            </w:r>
          </w:p>
        </w:tc>
      </w:tr>
      <w:tr w:rsidR="00554CAB" w:rsidRPr="00FB2E53">
        <w:trPr>
          <w:trHeight w:hRule="exact" w:val="826"/>
        </w:trPr>
        <w:tc>
          <w:tcPr>
            <w:tcW w:w="9654" w:type="dxa"/>
            <w:gridSpan w:val="2"/>
            <w:shd w:val="clear" w:color="000000" w:fill="FFFFFF"/>
            <w:tcMar>
              <w:left w:w="34" w:type="dxa"/>
              <w:right w:w="34" w:type="dxa"/>
            </w:tcMar>
          </w:tcPr>
          <w:p w:rsidR="00554CAB" w:rsidRPr="00EB14C4" w:rsidRDefault="00FB3063">
            <w:pPr>
              <w:spacing w:after="0" w:line="240" w:lineRule="auto"/>
              <w:ind w:firstLine="725"/>
              <w:jc w:val="both"/>
              <w:rPr>
                <w:sz w:val="24"/>
                <w:szCs w:val="24"/>
                <w:lang w:val="ru-RU"/>
              </w:rPr>
            </w:pPr>
            <w:r w:rsidRPr="00EB14C4">
              <w:rPr>
                <w:rFonts w:ascii="Times New Roman" w:hAnsi="Times New Roman" w:cs="Times New Roman"/>
                <w:color w:val="000000"/>
                <w:sz w:val="24"/>
                <w:szCs w:val="24"/>
                <w:lang w:val="ru-RU"/>
              </w:rPr>
              <w:t>3.</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Российско-китайские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конце</w:t>
            </w:r>
            <w:r w:rsidRPr="00EB14C4">
              <w:rPr>
                <w:lang w:val="ru-RU"/>
              </w:rPr>
              <w:t xml:space="preserve"> </w:t>
            </w:r>
            <w:r>
              <w:rPr>
                <w:rFonts w:ascii="Times New Roman" w:hAnsi="Times New Roman" w:cs="Times New Roman"/>
                <w:color w:val="000000"/>
                <w:sz w:val="24"/>
                <w:szCs w:val="24"/>
              </w:rPr>
              <w:t>XX</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начале</w:t>
            </w:r>
            <w:r w:rsidRPr="00EB14C4">
              <w:rPr>
                <w:lang w:val="ru-RU"/>
              </w:rPr>
              <w:t xml:space="preserve"> </w:t>
            </w:r>
            <w:r>
              <w:rPr>
                <w:rFonts w:ascii="Times New Roman" w:hAnsi="Times New Roman" w:cs="Times New Roman"/>
                <w:color w:val="000000"/>
                <w:sz w:val="24"/>
                <w:szCs w:val="24"/>
              </w:rPr>
              <w:t>XXI</w:t>
            </w:r>
            <w:r w:rsidRPr="00EB14C4">
              <w:rPr>
                <w:lang w:val="ru-RU"/>
              </w:rPr>
              <w:t xml:space="preserve"> </w:t>
            </w:r>
            <w:r w:rsidRPr="00EB14C4">
              <w:rPr>
                <w:rFonts w:ascii="Times New Roman" w:hAnsi="Times New Roman" w:cs="Times New Roman"/>
                <w:color w:val="000000"/>
                <w:sz w:val="24"/>
                <w:szCs w:val="24"/>
                <w:lang w:val="ru-RU"/>
              </w:rPr>
              <w:t>веков</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Муратшина</w:t>
            </w:r>
            <w:r w:rsidRPr="00EB14C4">
              <w:rPr>
                <w:lang w:val="ru-RU"/>
              </w:rPr>
              <w:t xml:space="preserve"> </w:t>
            </w:r>
            <w:r w:rsidRPr="00EB14C4">
              <w:rPr>
                <w:rFonts w:ascii="Times New Roman" w:hAnsi="Times New Roman" w:cs="Times New Roman"/>
                <w:color w:val="000000"/>
                <w:sz w:val="24"/>
                <w:szCs w:val="24"/>
                <w:lang w:val="ru-RU"/>
              </w:rPr>
              <w:t>К.</w:t>
            </w:r>
            <w:r w:rsidRPr="00EB14C4">
              <w:rPr>
                <w:lang w:val="ru-RU"/>
              </w:rPr>
              <w:t xml:space="preserve"> </w:t>
            </w:r>
            <w:r w:rsidRPr="00EB14C4">
              <w:rPr>
                <w:rFonts w:ascii="Times New Roman" w:hAnsi="Times New Roman" w:cs="Times New Roman"/>
                <w:color w:val="000000"/>
                <w:sz w:val="24"/>
                <w:szCs w:val="24"/>
                <w:lang w:val="ru-RU"/>
              </w:rPr>
              <w:t>Г.,</w:t>
            </w:r>
            <w:r w:rsidRPr="00EB14C4">
              <w:rPr>
                <w:lang w:val="ru-RU"/>
              </w:rPr>
              <w:t xml:space="preserve"> </w:t>
            </w:r>
            <w:r w:rsidRPr="00EB14C4">
              <w:rPr>
                <w:rFonts w:ascii="Times New Roman" w:hAnsi="Times New Roman" w:cs="Times New Roman"/>
                <w:color w:val="000000"/>
                <w:sz w:val="24"/>
                <w:szCs w:val="24"/>
                <w:lang w:val="ru-RU"/>
              </w:rPr>
              <w:t>Михайленко</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2-е</w:t>
            </w:r>
            <w:r w:rsidRPr="00EB14C4">
              <w:rPr>
                <w:lang w:val="ru-RU"/>
              </w:rPr>
              <w:t xml:space="preserve"> </w:t>
            </w:r>
            <w:r w:rsidRPr="00EB14C4">
              <w:rPr>
                <w:rFonts w:ascii="Times New Roman" w:hAnsi="Times New Roman" w:cs="Times New Roman"/>
                <w:color w:val="000000"/>
                <w:sz w:val="24"/>
                <w:szCs w:val="24"/>
                <w:lang w:val="ru-RU"/>
              </w:rPr>
              <w:t>изд.</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Москва:</w:t>
            </w:r>
            <w:r w:rsidRPr="00EB14C4">
              <w:rPr>
                <w:lang w:val="ru-RU"/>
              </w:rPr>
              <w:t xml:space="preserve"> </w:t>
            </w:r>
            <w:r w:rsidRPr="00EB14C4">
              <w:rPr>
                <w:rFonts w:ascii="Times New Roman" w:hAnsi="Times New Roman" w:cs="Times New Roman"/>
                <w:color w:val="000000"/>
                <w:sz w:val="24"/>
                <w:szCs w:val="24"/>
                <w:lang w:val="ru-RU"/>
              </w:rPr>
              <w:t>Юрайт,</w:t>
            </w:r>
            <w:r w:rsidRPr="00EB14C4">
              <w:rPr>
                <w:lang w:val="ru-RU"/>
              </w:rPr>
              <w:t xml:space="preserve"> </w:t>
            </w:r>
            <w:r w:rsidRPr="00EB14C4">
              <w:rPr>
                <w:rFonts w:ascii="Times New Roman" w:hAnsi="Times New Roman" w:cs="Times New Roman"/>
                <w:color w:val="000000"/>
                <w:sz w:val="24"/>
                <w:szCs w:val="24"/>
                <w:lang w:val="ru-RU"/>
              </w:rPr>
              <w:t>2020.</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125</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ISBN</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978-5-534-08479-5.</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URL</w:t>
            </w:r>
            <w:r w:rsidRPr="00EB14C4">
              <w:rPr>
                <w:rFonts w:ascii="Times New Roman" w:hAnsi="Times New Roman" w:cs="Times New Roman"/>
                <w:color w:val="000000"/>
                <w:sz w:val="24"/>
                <w:szCs w:val="24"/>
                <w:lang w:val="ru-RU"/>
              </w:rPr>
              <w:t>:</w:t>
            </w:r>
            <w:r w:rsidRPr="00EB14C4">
              <w:rPr>
                <w:lang w:val="ru-RU"/>
              </w:rPr>
              <w:t xml:space="preserve"> </w:t>
            </w:r>
            <w:hyperlink r:id="rId6" w:history="1">
              <w:r w:rsidR="00B33295">
                <w:rPr>
                  <w:rStyle w:val="a3"/>
                  <w:lang w:val="ru-RU"/>
                </w:rPr>
                <w:t>https://urait.ru/bcode/454710</w:t>
              </w:r>
            </w:hyperlink>
            <w:r w:rsidRPr="00EB14C4">
              <w:rPr>
                <w:lang w:val="ru-RU"/>
              </w:rPr>
              <w:t xml:space="preserve"> </w:t>
            </w:r>
          </w:p>
        </w:tc>
      </w:tr>
      <w:tr w:rsidR="00554CAB" w:rsidRPr="00FB2E53">
        <w:trPr>
          <w:trHeight w:hRule="exact" w:val="1096"/>
        </w:trPr>
        <w:tc>
          <w:tcPr>
            <w:tcW w:w="9654" w:type="dxa"/>
            <w:gridSpan w:val="2"/>
            <w:shd w:val="clear" w:color="000000" w:fill="FFFFFF"/>
            <w:tcMar>
              <w:left w:w="34" w:type="dxa"/>
              <w:right w:w="34" w:type="dxa"/>
            </w:tcMar>
          </w:tcPr>
          <w:p w:rsidR="00554CAB" w:rsidRPr="00EB14C4" w:rsidRDefault="00FB3063">
            <w:pPr>
              <w:spacing w:after="0" w:line="240" w:lineRule="auto"/>
              <w:ind w:firstLine="725"/>
              <w:jc w:val="both"/>
              <w:rPr>
                <w:sz w:val="24"/>
                <w:szCs w:val="24"/>
                <w:lang w:val="ru-RU"/>
              </w:rPr>
            </w:pPr>
            <w:r w:rsidRPr="00EB14C4">
              <w:rPr>
                <w:rFonts w:ascii="Times New Roman" w:hAnsi="Times New Roman" w:cs="Times New Roman"/>
                <w:color w:val="000000"/>
                <w:sz w:val="24"/>
                <w:szCs w:val="24"/>
                <w:lang w:val="ru-RU"/>
              </w:rPr>
              <w:t>4.</w:t>
            </w:r>
            <w:r w:rsidRPr="00EB14C4">
              <w:rPr>
                <w:lang w:val="ru-RU"/>
              </w:rPr>
              <w:t xml:space="preserve"> </w:t>
            </w:r>
            <w:r w:rsidRPr="00EB14C4">
              <w:rPr>
                <w:rFonts w:ascii="Times New Roman" w:hAnsi="Times New Roman" w:cs="Times New Roman"/>
                <w:color w:val="000000"/>
                <w:sz w:val="24"/>
                <w:szCs w:val="24"/>
                <w:lang w:val="ru-RU"/>
              </w:rPr>
              <w:t>Современные</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Белозёров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К.,</w:t>
            </w:r>
            <w:r w:rsidRPr="00EB14C4">
              <w:rPr>
                <w:lang w:val="ru-RU"/>
              </w:rPr>
              <w:t xml:space="preserve"> </w:t>
            </w:r>
            <w:r w:rsidRPr="00EB14C4">
              <w:rPr>
                <w:rFonts w:ascii="Times New Roman" w:hAnsi="Times New Roman" w:cs="Times New Roman"/>
                <w:color w:val="000000"/>
                <w:sz w:val="24"/>
                <w:szCs w:val="24"/>
                <w:lang w:val="ru-RU"/>
              </w:rPr>
              <w:t>Ганнова</w:t>
            </w:r>
            <w:r w:rsidRPr="00EB14C4">
              <w:rPr>
                <w:lang w:val="ru-RU"/>
              </w:rPr>
              <w:t xml:space="preserve"> </w:t>
            </w:r>
            <w:r w:rsidRPr="00EB14C4">
              <w:rPr>
                <w:rFonts w:ascii="Times New Roman" w:hAnsi="Times New Roman" w:cs="Times New Roman"/>
                <w:color w:val="000000"/>
                <w:sz w:val="24"/>
                <w:szCs w:val="24"/>
                <w:lang w:val="ru-RU"/>
              </w:rPr>
              <w:t>О.</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Жеглова</w:t>
            </w:r>
            <w:r w:rsidRPr="00EB14C4">
              <w:rPr>
                <w:lang w:val="ru-RU"/>
              </w:rPr>
              <w:t xml:space="preserve"> </w:t>
            </w:r>
            <w:r w:rsidRPr="00EB14C4">
              <w:rPr>
                <w:rFonts w:ascii="Times New Roman" w:hAnsi="Times New Roman" w:cs="Times New Roman"/>
                <w:color w:val="000000"/>
                <w:sz w:val="24"/>
                <w:szCs w:val="24"/>
                <w:lang w:val="ru-RU"/>
              </w:rPr>
              <w:t>Ю.</w:t>
            </w:r>
            <w:r w:rsidRPr="00EB14C4">
              <w:rPr>
                <w:lang w:val="ru-RU"/>
              </w:rPr>
              <w:t xml:space="preserve"> </w:t>
            </w:r>
            <w:r w:rsidRPr="00EB14C4">
              <w:rPr>
                <w:rFonts w:ascii="Times New Roman" w:hAnsi="Times New Roman" w:cs="Times New Roman"/>
                <w:color w:val="000000"/>
                <w:sz w:val="24"/>
                <w:szCs w:val="24"/>
                <w:lang w:val="ru-RU"/>
              </w:rPr>
              <w:t>Г.,</w:t>
            </w:r>
            <w:r w:rsidRPr="00EB14C4">
              <w:rPr>
                <w:lang w:val="ru-RU"/>
              </w:rPr>
              <w:t xml:space="preserve"> </w:t>
            </w:r>
            <w:r w:rsidRPr="00EB14C4">
              <w:rPr>
                <w:rFonts w:ascii="Times New Roman" w:hAnsi="Times New Roman" w:cs="Times New Roman"/>
                <w:color w:val="000000"/>
                <w:sz w:val="24"/>
                <w:szCs w:val="24"/>
                <w:lang w:val="ru-RU"/>
              </w:rPr>
              <w:t>Кристалинский</w:t>
            </w:r>
            <w:r w:rsidRPr="00EB14C4">
              <w:rPr>
                <w:lang w:val="ru-RU"/>
              </w:rPr>
              <w:t xml:space="preserve"> </w:t>
            </w:r>
            <w:r w:rsidRPr="00EB14C4">
              <w:rPr>
                <w:rFonts w:ascii="Times New Roman" w:hAnsi="Times New Roman" w:cs="Times New Roman"/>
                <w:color w:val="000000"/>
                <w:sz w:val="24"/>
                <w:szCs w:val="24"/>
                <w:lang w:val="ru-RU"/>
              </w:rPr>
              <w:t>Л.</w:t>
            </w:r>
            <w:r w:rsidRPr="00EB14C4">
              <w:rPr>
                <w:lang w:val="ru-RU"/>
              </w:rPr>
              <w:t xml:space="preserve"> </w:t>
            </w:r>
            <w:r w:rsidRPr="00EB14C4">
              <w:rPr>
                <w:rFonts w:ascii="Times New Roman" w:hAnsi="Times New Roman" w:cs="Times New Roman"/>
                <w:color w:val="000000"/>
                <w:sz w:val="24"/>
                <w:szCs w:val="24"/>
                <w:lang w:val="ru-RU"/>
              </w:rPr>
              <w:t>Б.,</w:t>
            </w:r>
            <w:r w:rsidRPr="00EB14C4">
              <w:rPr>
                <w:lang w:val="ru-RU"/>
              </w:rPr>
              <w:t xml:space="preserve"> </w:t>
            </w:r>
            <w:r w:rsidRPr="00EB14C4">
              <w:rPr>
                <w:rFonts w:ascii="Times New Roman" w:hAnsi="Times New Roman" w:cs="Times New Roman"/>
                <w:color w:val="000000"/>
                <w:sz w:val="24"/>
                <w:szCs w:val="24"/>
                <w:lang w:val="ru-RU"/>
              </w:rPr>
              <w:t>Мехонцев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Чащихин</w:t>
            </w:r>
            <w:r w:rsidRPr="00EB14C4">
              <w:rPr>
                <w:lang w:val="ru-RU"/>
              </w:rPr>
              <w:t xml:space="preserve"> </w:t>
            </w:r>
            <w:r w:rsidRPr="00EB14C4">
              <w:rPr>
                <w:rFonts w:ascii="Times New Roman" w:hAnsi="Times New Roman" w:cs="Times New Roman"/>
                <w:color w:val="000000"/>
                <w:sz w:val="24"/>
                <w:szCs w:val="24"/>
                <w:lang w:val="ru-RU"/>
              </w:rPr>
              <w:t>Б.</w:t>
            </w:r>
            <w:r w:rsidRPr="00EB14C4">
              <w:rPr>
                <w:lang w:val="ru-RU"/>
              </w:rPr>
              <w:t xml:space="preserve"> </w:t>
            </w:r>
            <w:r w:rsidRPr="00EB14C4">
              <w:rPr>
                <w:rFonts w:ascii="Times New Roman" w:hAnsi="Times New Roman" w:cs="Times New Roman"/>
                <w:color w:val="000000"/>
                <w:sz w:val="24"/>
                <w:szCs w:val="24"/>
                <w:lang w:val="ru-RU"/>
              </w:rPr>
              <w:t>Д.,</w:t>
            </w:r>
            <w:r w:rsidRPr="00EB14C4">
              <w:rPr>
                <w:lang w:val="ru-RU"/>
              </w:rPr>
              <w:t xml:space="preserve"> </w:t>
            </w:r>
            <w:r w:rsidRPr="00EB14C4">
              <w:rPr>
                <w:rFonts w:ascii="Times New Roman" w:hAnsi="Times New Roman" w:cs="Times New Roman"/>
                <w:color w:val="000000"/>
                <w:sz w:val="24"/>
                <w:szCs w:val="24"/>
                <w:lang w:val="ru-RU"/>
              </w:rPr>
              <w:t>Шершнёв</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Л.,</w:t>
            </w:r>
            <w:r w:rsidRPr="00EB14C4">
              <w:rPr>
                <w:lang w:val="ru-RU"/>
              </w:rPr>
              <w:t xml:space="preserve"> </w:t>
            </w:r>
            <w:r w:rsidRPr="00EB14C4">
              <w:rPr>
                <w:rFonts w:ascii="Times New Roman" w:hAnsi="Times New Roman" w:cs="Times New Roman"/>
                <w:color w:val="000000"/>
                <w:sz w:val="24"/>
                <w:szCs w:val="24"/>
                <w:lang w:val="ru-RU"/>
              </w:rPr>
              <w:t>Щербаков</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Н.,</w:t>
            </w:r>
            <w:r w:rsidRPr="00EB14C4">
              <w:rPr>
                <w:lang w:val="ru-RU"/>
              </w:rPr>
              <w:t xml:space="preserve"> </w:t>
            </w:r>
            <w:r w:rsidRPr="00EB14C4">
              <w:rPr>
                <w:rFonts w:ascii="Times New Roman" w:hAnsi="Times New Roman" w:cs="Times New Roman"/>
                <w:color w:val="000000"/>
                <w:sz w:val="24"/>
                <w:szCs w:val="24"/>
                <w:lang w:val="ru-RU"/>
              </w:rPr>
              <w:t>Яшкова</w:t>
            </w:r>
            <w:r w:rsidRPr="00EB14C4">
              <w:rPr>
                <w:lang w:val="ru-RU"/>
              </w:rPr>
              <w:t xml:space="preserve"> </w:t>
            </w:r>
            <w:r w:rsidRPr="00EB14C4">
              <w:rPr>
                <w:rFonts w:ascii="Times New Roman" w:hAnsi="Times New Roman" w:cs="Times New Roman"/>
                <w:color w:val="000000"/>
                <w:sz w:val="24"/>
                <w:szCs w:val="24"/>
                <w:lang w:val="ru-RU"/>
              </w:rPr>
              <w:t>Т.</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Васильева</w:t>
            </w:r>
            <w:r w:rsidRPr="00EB14C4">
              <w:rPr>
                <w:lang w:val="ru-RU"/>
              </w:rPr>
              <w:t xml:space="preserve"> </w:t>
            </w:r>
            <w:r w:rsidRPr="00EB14C4">
              <w:rPr>
                <w:rFonts w:ascii="Times New Roman" w:hAnsi="Times New Roman" w:cs="Times New Roman"/>
                <w:color w:val="000000"/>
                <w:sz w:val="24"/>
                <w:szCs w:val="24"/>
                <w:lang w:val="ru-RU"/>
              </w:rPr>
              <w:t>М.</w:t>
            </w:r>
            <w:r w:rsidRPr="00EB14C4">
              <w:rPr>
                <w:lang w:val="ru-RU"/>
              </w:rPr>
              <w:t xml:space="preserve"> </w:t>
            </w:r>
            <w:r w:rsidRPr="00EB14C4">
              <w:rPr>
                <w:rFonts w:ascii="Times New Roman" w:hAnsi="Times New Roman" w:cs="Times New Roman"/>
                <w:color w:val="000000"/>
                <w:sz w:val="24"/>
                <w:szCs w:val="24"/>
                <w:lang w:val="ru-RU"/>
              </w:rPr>
              <w:t>М.,</w:t>
            </w:r>
            <w:r w:rsidRPr="00EB14C4">
              <w:rPr>
                <w:lang w:val="ru-RU"/>
              </w:rPr>
              <w:t xml:space="preserve"> </w:t>
            </w:r>
            <w:r w:rsidRPr="00EB14C4">
              <w:rPr>
                <w:rFonts w:ascii="Times New Roman" w:hAnsi="Times New Roman" w:cs="Times New Roman"/>
                <w:color w:val="000000"/>
                <w:sz w:val="24"/>
                <w:szCs w:val="24"/>
                <w:lang w:val="ru-RU"/>
              </w:rPr>
              <w:t>Поздняков</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2-е</w:t>
            </w:r>
            <w:r w:rsidRPr="00EB14C4">
              <w:rPr>
                <w:lang w:val="ru-RU"/>
              </w:rPr>
              <w:t xml:space="preserve"> </w:t>
            </w:r>
            <w:r w:rsidRPr="00EB14C4">
              <w:rPr>
                <w:rFonts w:ascii="Times New Roman" w:hAnsi="Times New Roman" w:cs="Times New Roman"/>
                <w:color w:val="000000"/>
                <w:sz w:val="24"/>
                <w:szCs w:val="24"/>
                <w:lang w:val="ru-RU"/>
              </w:rPr>
              <w:t>изд.</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Москва:</w:t>
            </w:r>
            <w:r w:rsidRPr="00EB14C4">
              <w:rPr>
                <w:lang w:val="ru-RU"/>
              </w:rPr>
              <w:t xml:space="preserve"> </w:t>
            </w:r>
            <w:r w:rsidRPr="00EB14C4">
              <w:rPr>
                <w:rFonts w:ascii="Times New Roman" w:hAnsi="Times New Roman" w:cs="Times New Roman"/>
                <w:color w:val="000000"/>
                <w:sz w:val="24"/>
                <w:szCs w:val="24"/>
                <w:lang w:val="ru-RU"/>
              </w:rPr>
              <w:t>Юрайт,</w:t>
            </w:r>
            <w:r w:rsidRPr="00EB14C4">
              <w:rPr>
                <w:lang w:val="ru-RU"/>
              </w:rPr>
              <w:t xml:space="preserve"> </w:t>
            </w:r>
            <w:r w:rsidRPr="00EB14C4">
              <w:rPr>
                <w:rFonts w:ascii="Times New Roman" w:hAnsi="Times New Roman" w:cs="Times New Roman"/>
                <w:color w:val="000000"/>
                <w:sz w:val="24"/>
                <w:szCs w:val="24"/>
                <w:lang w:val="ru-RU"/>
              </w:rPr>
              <w:t>2020.</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318</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ISBN</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978-5-534-09407-7.</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URL</w:t>
            </w:r>
            <w:r w:rsidRPr="00EB14C4">
              <w:rPr>
                <w:rFonts w:ascii="Times New Roman" w:hAnsi="Times New Roman" w:cs="Times New Roman"/>
                <w:color w:val="000000"/>
                <w:sz w:val="24"/>
                <w:szCs w:val="24"/>
                <w:lang w:val="ru-RU"/>
              </w:rPr>
              <w:t>:</w:t>
            </w:r>
            <w:r w:rsidRPr="00EB14C4">
              <w:rPr>
                <w:lang w:val="ru-RU"/>
              </w:rPr>
              <w:t xml:space="preserve"> </w:t>
            </w:r>
            <w:hyperlink r:id="rId7" w:history="1">
              <w:r w:rsidR="00B33295">
                <w:rPr>
                  <w:rStyle w:val="a3"/>
                  <w:lang w:val="ru-RU"/>
                </w:rPr>
                <w:t>https://urait.ru/bcode/450086</w:t>
              </w:r>
            </w:hyperlink>
            <w:r w:rsidRPr="00EB14C4">
              <w:rPr>
                <w:lang w:val="ru-RU"/>
              </w:rPr>
              <w:t xml:space="preserve"> </w:t>
            </w:r>
          </w:p>
        </w:tc>
      </w:tr>
      <w:tr w:rsidR="00554CAB">
        <w:trPr>
          <w:trHeight w:hRule="exact" w:val="277"/>
        </w:trPr>
        <w:tc>
          <w:tcPr>
            <w:tcW w:w="285" w:type="dxa"/>
          </w:tcPr>
          <w:p w:rsidR="00554CAB" w:rsidRPr="00EB14C4" w:rsidRDefault="00554CAB">
            <w:pPr>
              <w:rPr>
                <w:lang w:val="ru-RU"/>
              </w:rPr>
            </w:pPr>
          </w:p>
        </w:tc>
        <w:tc>
          <w:tcPr>
            <w:tcW w:w="9370" w:type="dxa"/>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i/>
                <w:color w:val="000000"/>
                <w:sz w:val="24"/>
                <w:szCs w:val="24"/>
              </w:rPr>
              <w:t>Дополнительная:</w:t>
            </w:r>
          </w:p>
        </w:tc>
      </w:tr>
      <w:tr w:rsidR="00554CAB">
        <w:trPr>
          <w:trHeight w:hRule="exact" w:val="26"/>
        </w:trPr>
        <w:tc>
          <w:tcPr>
            <w:tcW w:w="9654" w:type="dxa"/>
            <w:gridSpan w:val="2"/>
            <w:vMerge w:val="restart"/>
            <w:shd w:val="clear" w:color="000000" w:fill="FFFFFF"/>
            <w:tcMar>
              <w:left w:w="34" w:type="dxa"/>
              <w:right w:w="34" w:type="dxa"/>
            </w:tcMar>
          </w:tcPr>
          <w:p w:rsidR="00554CAB" w:rsidRDefault="00FB3063">
            <w:pPr>
              <w:spacing w:after="0" w:line="240" w:lineRule="auto"/>
              <w:ind w:firstLine="725"/>
              <w:jc w:val="both"/>
              <w:rPr>
                <w:sz w:val="24"/>
                <w:szCs w:val="24"/>
              </w:rPr>
            </w:pPr>
            <w:r w:rsidRPr="00EB14C4">
              <w:rPr>
                <w:rFonts w:ascii="Times New Roman" w:hAnsi="Times New Roman" w:cs="Times New Roman"/>
                <w:color w:val="000000"/>
                <w:sz w:val="24"/>
                <w:szCs w:val="24"/>
                <w:lang w:val="ru-RU"/>
              </w:rPr>
              <w:t>1.</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1870-1918</w:t>
            </w:r>
            <w:r w:rsidRPr="00EB14C4">
              <w:rPr>
                <w:lang w:val="ru-RU"/>
              </w:rPr>
              <w:t xml:space="preserve"> </w:t>
            </w:r>
            <w:r w:rsidRPr="00EB14C4">
              <w:rPr>
                <w:rFonts w:ascii="Times New Roman" w:hAnsi="Times New Roman" w:cs="Times New Roman"/>
                <w:color w:val="000000"/>
                <w:sz w:val="24"/>
                <w:szCs w:val="24"/>
                <w:lang w:val="ru-RU"/>
              </w:rPr>
              <w:t>гг.</w:t>
            </w:r>
            <w:r w:rsidRPr="00EB14C4">
              <w:rPr>
                <w:lang w:val="ru-RU"/>
              </w:rPr>
              <w:t xml:space="preserve"> </w:t>
            </w:r>
            <w:r w:rsidRPr="00EB14C4">
              <w:rPr>
                <w:rFonts w:ascii="Times New Roman" w:hAnsi="Times New Roman" w:cs="Times New Roman"/>
                <w:color w:val="000000"/>
                <w:sz w:val="24"/>
                <w:szCs w:val="24"/>
                <w:lang w:val="ru-RU"/>
              </w:rPr>
              <w:t>Сборник</w:t>
            </w:r>
            <w:r w:rsidRPr="00EB14C4">
              <w:rPr>
                <w:lang w:val="ru-RU"/>
              </w:rPr>
              <w:t xml:space="preserve"> </w:t>
            </w:r>
            <w:r w:rsidRPr="00EB14C4">
              <w:rPr>
                <w:rFonts w:ascii="Times New Roman" w:hAnsi="Times New Roman" w:cs="Times New Roman"/>
                <w:color w:val="000000"/>
                <w:sz w:val="24"/>
                <w:szCs w:val="24"/>
                <w:lang w:val="ru-RU"/>
              </w:rPr>
              <w:t>документов</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Королев</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Г.,</w:t>
            </w:r>
            <w:r w:rsidRPr="00EB14C4">
              <w:rPr>
                <w:lang w:val="ru-RU"/>
              </w:rPr>
              <w:t xml:space="preserve"> </w:t>
            </w:r>
            <w:r w:rsidRPr="00EB14C4">
              <w:rPr>
                <w:rFonts w:ascii="Times New Roman" w:hAnsi="Times New Roman" w:cs="Times New Roman"/>
                <w:color w:val="000000"/>
                <w:sz w:val="24"/>
                <w:szCs w:val="24"/>
                <w:lang w:val="ru-RU"/>
              </w:rPr>
              <w:t>Фрейфельд</w:t>
            </w:r>
            <w:r w:rsidRPr="00EB14C4">
              <w:rPr>
                <w:lang w:val="ru-RU"/>
              </w:rPr>
              <w:t xml:space="preserve"> </w:t>
            </w:r>
            <w:r w:rsidRPr="00EB14C4">
              <w:rPr>
                <w:rFonts w:ascii="Times New Roman" w:hAnsi="Times New Roman" w:cs="Times New Roman"/>
                <w:color w:val="000000"/>
                <w:sz w:val="24"/>
                <w:szCs w:val="24"/>
                <w:lang w:val="ru-RU"/>
              </w:rPr>
              <w:t>О.</w:t>
            </w:r>
            <w:r w:rsidRPr="00EB14C4">
              <w:rPr>
                <w:lang w:val="ru-RU"/>
              </w:rPr>
              <w:t xml:space="preserve"> </w:t>
            </w:r>
            <w:r w:rsidRPr="00EB14C4">
              <w:rPr>
                <w:rFonts w:ascii="Times New Roman" w:hAnsi="Times New Roman" w:cs="Times New Roman"/>
                <w:color w:val="000000"/>
                <w:sz w:val="24"/>
                <w:szCs w:val="24"/>
                <w:lang w:val="ru-RU"/>
              </w:rPr>
              <w:t>Н.,</w:t>
            </w:r>
            <w:r w:rsidRPr="00EB14C4">
              <w:rPr>
                <w:lang w:val="ru-RU"/>
              </w:rPr>
              <w:t xml:space="preserve"> </w:t>
            </w:r>
            <w:r w:rsidRPr="00EB14C4">
              <w:rPr>
                <w:rFonts w:ascii="Times New Roman" w:hAnsi="Times New Roman" w:cs="Times New Roman"/>
                <w:color w:val="000000"/>
                <w:sz w:val="24"/>
                <w:szCs w:val="24"/>
                <w:lang w:val="ru-RU"/>
              </w:rPr>
              <w:t>Хвостов</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М..</w:t>
            </w:r>
            <w:r w:rsidRPr="00EB14C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978-5-534-06140-6.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B33295">
                <w:rPr>
                  <w:rStyle w:val="a3"/>
                </w:rPr>
                <w:t>https://urait.ru/bcode/455193</w:t>
              </w:r>
            </w:hyperlink>
            <w:r>
              <w:t xml:space="preserve"> </w:t>
            </w:r>
          </w:p>
        </w:tc>
      </w:tr>
      <w:tr w:rsidR="00554CAB">
        <w:trPr>
          <w:trHeight w:hRule="exact" w:val="799"/>
        </w:trPr>
        <w:tc>
          <w:tcPr>
            <w:tcW w:w="9654" w:type="dxa"/>
            <w:gridSpan w:val="2"/>
            <w:vMerge/>
            <w:shd w:val="clear" w:color="000000" w:fill="FFFFFF"/>
            <w:tcMar>
              <w:left w:w="34" w:type="dxa"/>
              <w:right w:w="34" w:type="dxa"/>
            </w:tcMar>
          </w:tcPr>
          <w:p w:rsidR="00554CAB" w:rsidRDefault="00554CAB"/>
        </w:tc>
      </w:tr>
      <w:tr w:rsidR="00554CAB">
        <w:trPr>
          <w:trHeight w:hRule="exact" w:val="826"/>
        </w:trPr>
        <w:tc>
          <w:tcPr>
            <w:tcW w:w="9654" w:type="dxa"/>
            <w:gridSpan w:val="2"/>
            <w:shd w:val="clear" w:color="000000" w:fill="FFFFFF"/>
            <w:tcMar>
              <w:left w:w="34" w:type="dxa"/>
              <w:right w:w="34" w:type="dxa"/>
            </w:tcMar>
          </w:tcPr>
          <w:p w:rsidR="00554CAB" w:rsidRDefault="00FB3063">
            <w:pPr>
              <w:spacing w:after="0" w:line="240" w:lineRule="auto"/>
              <w:ind w:firstLine="725"/>
              <w:jc w:val="both"/>
              <w:rPr>
                <w:sz w:val="24"/>
                <w:szCs w:val="24"/>
              </w:rPr>
            </w:pPr>
            <w:r w:rsidRPr="00EB14C4">
              <w:rPr>
                <w:rFonts w:ascii="Times New Roman" w:hAnsi="Times New Roman" w:cs="Times New Roman"/>
                <w:color w:val="000000"/>
                <w:sz w:val="24"/>
                <w:szCs w:val="24"/>
                <w:lang w:val="ru-RU"/>
              </w:rPr>
              <w:t>2.</w:t>
            </w:r>
            <w:r w:rsidRPr="00EB14C4">
              <w:rPr>
                <w:lang w:val="ru-RU"/>
              </w:rPr>
              <w:t xml:space="preserve"> </w:t>
            </w:r>
            <w:r w:rsidRPr="00EB14C4">
              <w:rPr>
                <w:rFonts w:ascii="Times New Roman" w:hAnsi="Times New Roman" w:cs="Times New Roman"/>
                <w:color w:val="000000"/>
                <w:sz w:val="24"/>
                <w:szCs w:val="24"/>
                <w:lang w:val="ru-RU"/>
              </w:rPr>
              <w:t>Английский</w:t>
            </w:r>
            <w:r w:rsidRPr="00EB14C4">
              <w:rPr>
                <w:lang w:val="ru-RU"/>
              </w:rPr>
              <w:t xml:space="preserve"> </w:t>
            </w:r>
            <w:r w:rsidRPr="00EB14C4">
              <w:rPr>
                <w:rFonts w:ascii="Times New Roman" w:hAnsi="Times New Roman" w:cs="Times New Roman"/>
                <w:color w:val="000000"/>
                <w:sz w:val="24"/>
                <w:szCs w:val="24"/>
                <w:lang w:val="ru-RU"/>
              </w:rPr>
              <w:t>язык</w:t>
            </w:r>
            <w:r w:rsidRPr="00EB14C4">
              <w:rPr>
                <w:lang w:val="ru-RU"/>
              </w:rPr>
              <w:t xml:space="preserve"> </w:t>
            </w:r>
            <w:r w:rsidRPr="00EB14C4">
              <w:rPr>
                <w:rFonts w:ascii="Times New Roman" w:hAnsi="Times New Roman" w:cs="Times New Roman"/>
                <w:color w:val="000000"/>
                <w:sz w:val="24"/>
                <w:szCs w:val="24"/>
                <w:lang w:val="ru-RU"/>
              </w:rPr>
              <w:t>для</w:t>
            </w:r>
            <w:r w:rsidRPr="00EB14C4">
              <w:rPr>
                <w:lang w:val="ru-RU"/>
              </w:rPr>
              <w:t xml:space="preserve"> </w:t>
            </w:r>
            <w:r w:rsidRPr="00EB14C4">
              <w:rPr>
                <w:rFonts w:ascii="Times New Roman" w:hAnsi="Times New Roman" w:cs="Times New Roman"/>
                <w:color w:val="000000"/>
                <w:sz w:val="24"/>
                <w:szCs w:val="24"/>
                <w:lang w:val="ru-RU"/>
              </w:rPr>
              <w:t>изучающих</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w:t>
            </w:r>
            <w:r>
              <w:rPr>
                <w:rFonts w:ascii="Times New Roman" w:hAnsi="Times New Roman" w:cs="Times New Roman"/>
                <w:color w:val="000000"/>
                <w:sz w:val="24"/>
                <w:szCs w:val="24"/>
              </w:rPr>
              <w:t>B</w:t>
            </w:r>
            <w:r w:rsidRPr="00EB14C4">
              <w:rPr>
                <w:rFonts w:ascii="Times New Roman" w:hAnsi="Times New Roman" w:cs="Times New Roman"/>
                <w:color w:val="000000"/>
                <w:sz w:val="24"/>
                <w:szCs w:val="24"/>
                <w:lang w:val="ru-RU"/>
              </w:rPr>
              <w:t>2-</w:t>
            </w:r>
            <w:r>
              <w:rPr>
                <w:rFonts w:ascii="Times New Roman" w:hAnsi="Times New Roman" w:cs="Times New Roman"/>
                <w:color w:val="000000"/>
                <w:sz w:val="24"/>
                <w:szCs w:val="24"/>
              </w:rPr>
              <w:t>C</w:t>
            </w:r>
            <w:r w:rsidRPr="00EB14C4">
              <w:rPr>
                <w:rFonts w:ascii="Times New Roman" w:hAnsi="Times New Roman" w:cs="Times New Roman"/>
                <w:color w:val="000000"/>
                <w:sz w:val="24"/>
                <w:szCs w:val="24"/>
                <w:lang w:val="ru-RU"/>
              </w:rPr>
              <w:t>1)</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Аржанцева</w:t>
            </w:r>
            <w:r w:rsidRPr="00EB14C4">
              <w:rPr>
                <w:lang w:val="ru-RU"/>
              </w:rPr>
              <w:t xml:space="preserve"> </w:t>
            </w:r>
            <w:r w:rsidRPr="00EB14C4">
              <w:rPr>
                <w:rFonts w:ascii="Times New Roman" w:hAnsi="Times New Roman" w:cs="Times New Roman"/>
                <w:color w:val="000000"/>
                <w:sz w:val="24"/>
                <w:szCs w:val="24"/>
                <w:lang w:val="ru-RU"/>
              </w:rPr>
              <w:t>Н.</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Бушканец</w:t>
            </w:r>
            <w:r w:rsidRPr="00EB14C4">
              <w:rPr>
                <w:lang w:val="ru-RU"/>
              </w:rPr>
              <w:t xml:space="preserve"> </w:t>
            </w:r>
            <w:r w:rsidRPr="00EB14C4">
              <w:rPr>
                <w:rFonts w:ascii="Times New Roman" w:hAnsi="Times New Roman" w:cs="Times New Roman"/>
                <w:color w:val="000000"/>
                <w:sz w:val="24"/>
                <w:szCs w:val="24"/>
                <w:lang w:val="ru-RU"/>
              </w:rPr>
              <w:t>Л.</w:t>
            </w:r>
            <w:r w:rsidRPr="00EB14C4">
              <w:rPr>
                <w:lang w:val="ru-RU"/>
              </w:rPr>
              <w:t xml:space="preserve"> </w:t>
            </w:r>
            <w:r w:rsidRPr="00EB14C4">
              <w:rPr>
                <w:rFonts w:ascii="Times New Roman" w:hAnsi="Times New Roman" w:cs="Times New Roman"/>
                <w:color w:val="000000"/>
                <w:sz w:val="24"/>
                <w:szCs w:val="24"/>
                <w:lang w:val="ru-RU"/>
              </w:rPr>
              <w:t>Е.,</w:t>
            </w:r>
            <w:r w:rsidRPr="00EB14C4">
              <w:rPr>
                <w:lang w:val="ru-RU"/>
              </w:rPr>
              <w:t xml:space="preserve"> </w:t>
            </w:r>
            <w:r w:rsidRPr="00EB14C4">
              <w:rPr>
                <w:rFonts w:ascii="Times New Roman" w:hAnsi="Times New Roman" w:cs="Times New Roman"/>
                <w:color w:val="000000"/>
                <w:sz w:val="24"/>
                <w:szCs w:val="24"/>
                <w:lang w:val="ru-RU"/>
              </w:rPr>
              <w:t>Гараева</w:t>
            </w:r>
            <w:r w:rsidRPr="00EB14C4">
              <w:rPr>
                <w:lang w:val="ru-RU"/>
              </w:rPr>
              <w:t xml:space="preserve"> </w:t>
            </w:r>
            <w:r w:rsidRPr="00EB14C4">
              <w:rPr>
                <w:rFonts w:ascii="Times New Roman" w:hAnsi="Times New Roman" w:cs="Times New Roman"/>
                <w:color w:val="000000"/>
                <w:sz w:val="24"/>
                <w:szCs w:val="24"/>
                <w:lang w:val="ru-RU"/>
              </w:rPr>
              <w:t>А.</w:t>
            </w:r>
            <w:r w:rsidRPr="00EB14C4">
              <w:rPr>
                <w:lang w:val="ru-RU"/>
              </w:rPr>
              <w:t xml:space="preserve"> </w:t>
            </w:r>
            <w:r w:rsidRPr="00EB14C4">
              <w:rPr>
                <w:rFonts w:ascii="Times New Roman" w:hAnsi="Times New Roman" w:cs="Times New Roman"/>
                <w:color w:val="000000"/>
                <w:sz w:val="24"/>
                <w:szCs w:val="24"/>
                <w:lang w:val="ru-RU"/>
              </w:rPr>
              <w:t>К.,</w:t>
            </w:r>
            <w:r w:rsidRPr="00EB14C4">
              <w:rPr>
                <w:lang w:val="ru-RU"/>
              </w:rPr>
              <w:t xml:space="preserve"> </w:t>
            </w:r>
            <w:r w:rsidRPr="00EB14C4">
              <w:rPr>
                <w:rFonts w:ascii="Times New Roman" w:hAnsi="Times New Roman" w:cs="Times New Roman"/>
                <w:color w:val="000000"/>
                <w:sz w:val="24"/>
                <w:szCs w:val="24"/>
                <w:lang w:val="ru-RU"/>
              </w:rPr>
              <w:t>Тябина</w:t>
            </w:r>
            <w:r w:rsidRPr="00EB14C4">
              <w:rPr>
                <w:lang w:val="ru-RU"/>
              </w:rPr>
              <w:t xml:space="preserve"> </w:t>
            </w:r>
            <w:r w:rsidRPr="00EB14C4">
              <w:rPr>
                <w:rFonts w:ascii="Times New Roman" w:hAnsi="Times New Roman" w:cs="Times New Roman"/>
                <w:color w:val="000000"/>
                <w:sz w:val="24"/>
                <w:szCs w:val="24"/>
                <w:lang w:val="ru-RU"/>
              </w:rPr>
              <w:t>Д.</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978-5-534-10866-8.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B33295">
                <w:rPr>
                  <w:rStyle w:val="a3"/>
                </w:rPr>
                <w:t>https://urait.ru/bcode/455995</w:t>
              </w:r>
            </w:hyperlink>
            <w:r>
              <w:t xml:space="preserve"> </w:t>
            </w:r>
          </w:p>
        </w:tc>
      </w:tr>
      <w:tr w:rsidR="00554CAB" w:rsidRPr="00FB2E53">
        <w:trPr>
          <w:trHeight w:hRule="exact" w:val="826"/>
        </w:trPr>
        <w:tc>
          <w:tcPr>
            <w:tcW w:w="9654" w:type="dxa"/>
            <w:gridSpan w:val="2"/>
            <w:shd w:val="clear" w:color="000000" w:fill="FFFFFF"/>
            <w:tcMar>
              <w:left w:w="34" w:type="dxa"/>
              <w:right w:w="34" w:type="dxa"/>
            </w:tcMar>
          </w:tcPr>
          <w:p w:rsidR="00554CAB" w:rsidRPr="00EB14C4" w:rsidRDefault="00FB3063">
            <w:pPr>
              <w:spacing w:after="0" w:line="240" w:lineRule="auto"/>
              <w:ind w:firstLine="725"/>
              <w:jc w:val="both"/>
              <w:rPr>
                <w:sz w:val="24"/>
                <w:szCs w:val="24"/>
                <w:lang w:val="ru-RU"/>
              </w:rPr>
            </w:pPr>
            <w:r w:rsidRPr="00EB14C4">
              <w:rPr>
                <w:rFonts w:ascii="Times New Roman" w:hAnsi="Times New Roman" w:cs="Times New Roman"/>
                <w:color w:val="000000"/>
                <w:sz w:val="24"/>
                <w:szCs w:val="24"/>
                <w:lang w:val="ru-RU"/>
              </w:rPr>
              <w:t>3.</w:t>
            </w:r>
            <w:r w:rsidRPr="00EB14C4">
              <w:rPr>
                <w:lang w:val="ru-RU"/>
              </w:rPr>
              <w:t xml:space="preserve"> </w:t>
            </w:r>
            <w:r w:rsidRPr="00EB14C4">
              <w:rPr>
                <w:rFonts w:ascii="Times New Roman" w:hAnsi="Times New Roman" w:cs="Times New Roman"/>
                <w:color w:val="000000"/>
                <w:sz w:val="24"/>
                <w:szCs w:val="24"/>
                <w:lang w:val="ru-RU"/>
              </w:rPr>
              <w:t>Международные</w:t>
            </w:r>
            <w:r w:rsidRPr="00EB14C4">
              <w:rPr>
                <w:lang w:val="ru-RU"/>
              </w:rPr>
              <w:t xml:space="preserve"> </w:t>
            </w:r>
            <w:r w:rsidRPr="00EB14C4">
              <w:rPr>
                <w:rFonts w:ascii="Times New Roman" w:hAnsi="Times New Roman" w:cs="Times New Roman"/>
                <w:color w:val="000000"/>
                <w:sz w:val="24"/>
                <w:szCs w:val="24"/>
                <w:lang w:val="ru-RU"/>
              </w:rPr>
              <w:t>отношения</w:t>
            </w:r>
            <w:r w:rsidRPr="00EB14C4">
              <w:rPr>
                <w:lang w:val="ru-RU"/>
              </w:rPr>
              <w:t xml:space="preserve"> </w:t>
            </w:r>
            <w:r w:rsidRPr="00EB14C4">
              <w:rPr>
                <w:rFonts w:ascii="Times New Roman" w:hAnsi="Times New Roman" w:cs="Times New Roman"/>
                <w:color w:val="000000"/>
                <w:sz w:val="24"/>
                <w:szCs w:val="24"/>
                <w:lang w:val="ru-RU"/>
              </w:rPr>
              <w:t>стран</w:t>
            </w:r>
            <w:r w:rsidRPr="00EB14C4">
              <w:rPr>
                <w:lang w:val="ru-RU"/>
              </w:rPr>
              <w:t xml:space="preserve"> </w:t>
            </w:r>
            <w:r w:rsidRPr="00EB14C4">
              <w:rPr>
                <w:rFonts w:ascii="Times New Roman" w:hAnsi="Times New Roman" w:cs="Times New Roman"/>
                <w:color w:val="000000"/>
                <w:sz w:val="24"/>
                <w:szCs w:val="24"/>
                <w:lang w:val="ru-RU"/>
              </w:rPr>
              <w:t>Азии</w:t>
            </w:r>
            <w:r w:rsidRPr="00EB14C4">
              <w:rPr>
                <w:lang w:val="ru-RU"/>
              </w:rPr>
              <w:t xml:space="preserve"> </w:t>
            </w:r>
            <w:r w:rsidRPr="00EB14C4">
              <w:rPr>
                <w:rFonts w:ascii="Times New Roman" w:hAnsi="Times New Roman" w:cs="Times New Roman"/>
                <w:color w:val="000000"/>
                <w:sz w:val="24"/>
                <w:szCs w:val="24"/>
                <w:lang w:val="ru-RU"/>
              </w:rPr>
              <w:t>и</w:t>
            </w:r>
            <w:r w:rsidRPr="00EB14C4">
              <w:rPr>
                <w:lang w:val="ru-RU"/>
              </w:rPr>
              <w:t xml:space="preserve"> </w:t>
            </w:r>
            <w:r w:rsidRPr="00EB14C4">
              <w:rPr>
                <w:rFonts w:ascii="Times New Roman" w:hAnsi="Times New Roman" w:cs="Times New Roman"/>
                <w:color w:val="000000"/>
                <w:sz w:val="24"/>
                <w:szCs w:val="24"/>
                <w:lang w:val="ru-RU"/>
              </w:rPr>
              <w:t>Африки.</w:t>
            </w:r>
            <w:r w:rsidRPr="00EB14C4">
              <w:rPr>
                <w:lang w:val="ru-RU"/>
              </w:rPr>
              <w:t xml:space="preserve"> </w:t>
            </w:r>
            <w:r w:rsidRPr="00EB14C4">
              <w:rPr>
                <w:rFonts w:ascii="Times New Roman" w:hAnsi="Times New Roman" w:cs="Times New Roman"/>
                <w:color w:val="000000"/>
                <w:sz w:val="24"/>
                <w:szCs w:val="24"/>
                <w:lang w:val="ru-RU"/>
              </w:rPr>
              <w:t>Проблема</w:t>
            </w:r>
            <w:r w:rsidRPr="00EB14C4">
              <w:rPr>
                <w:lang w:val="ru-RU"/>
              </w:rPr>
              <w:t xml:space="preserve"> </w:t>
            </w:r>
            <w:r w:rsidRPr="00EB14C4">
              <w:rPr>
                <w:rFonts w:ascii="Times New Roman" w:hAnsi="Times New Roman" w:cs="Times New Roman"/>
                <w:color w:val="000000"/>
                <w:sz w:val="24"/>
                <w:szCs w:val="24"/>
                <w:lang w:val="ru-RU"/>
              </w:rPr>
              <w:t>исламизма</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Пластун</w:t>
            </w:r>
            <w:r w:rsidRPr="00EB14C4">
              <w:rPr>
                <w:lang w:val="ru-RU"/>
              </w:rPr>
              <w:t xml:space="preserve"> </w:t>
            </w:r>
            <w:r w:rsidRPr="00EB14C4">
              <w:rPr>
                <w:rFonts w:ascii="Times New Roman" w:hAnsi="Times New Roman" w:cs="Times New Roman"/>
                <w:color w:val="000000"/>
                <w:sz w:val="24"/>
                <w:szCs w:val="24"/>
                <w:lang w:val="ru-RU"/>
              </w:rPr>
              <w:t>В.</w:t>
            </w:r>
            <w:r w:rsidRPr="00EB14C4">
              <w:rPr>
                <w:lang w:val="ru-RU"/>
              </w:rPr>
              <w:t xml:space="preserve"> </w:t>
            </w:r>
            <w:r w:rsidRPr="00EB14C4">
              <w:rPr>
                <w:rFonts w:ascii="Times New Roman" w:hAnsi="Times New Roman" w:cs="Times New Roman"/>
                <w:color w:val="000000"/>
                <w:sz w:val="24"/>
                <w:szCs w:val="24"/>
                <w:lang w:val="ru-RU"/>
              </w:rPr>
              <w:t>Н..</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2-е</w:t>
            </w:r>
            <w:r w:rsidRPr="00EB14C4">
              <w:rPr>
                <w:lang w:val="ru-RU"/>
              </w:rPr>
              <w:t xml:space="preserve"> </w:t>
            </w:r>
            <w:r w:rsidRPr="00EB14C4">
              <w:rPr>
                <w:rFonts w:ascii="Times New Roman" w:hAnsi="Times New Roman" w:cs="Times New Roman"/>
                <w:color w:val="000000"/>
                <w:sz w:val="24"/>
                <w:szCs w:val="24"/>
                <w:lang w:val="ru-RU"/>
              </w:rPr>
              <w:t>изд.</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Москва:</w:t>
            </w:r>
            <w:r w:rsidRPr="00EB14C4">
              <w:rPr>
                <w:lang w:val="ru-RU"/>
              </w:rPr>
              <w:t xml:space="preserve"> </w:t>
            </w:r>
            <w:r w:rsidRPr="00EB14C4">
              <w:rPr>
                <w:rFonts w:ascii="Times New Roman" w:hAnsi="Times New Roman" w:cs="Times New Roman"/>
                <w:color w:val="000000"/>
                <w:sz w:val="24"/>
                <w:szCs w:val="24"/>
                <w:lang w:val="ru-RU"/>
              </w:rPr>
              <w:t>Юрайт,</w:t>
            </w:r>
            <w:r w:rsidRPr="00EB14C4">
              <w:rPr>
                <w:lang w:val="ru-RU"/>
              </w:rPr>
              <w:t xml:space="preserve"> </w:t>
            </w:r>
            <w:r w:rsidRPr="00EB14C4">
              <w:rPr>
                <w:rFonts w:ascii="Times New Roman" w:hAnsi="Times New Roman" w:cs="Times New Roman"/>
                <w:color w:val="000000"/>
                <w:sz w:val="24"/>
                <w:szCs w:val="24"/>
                <w:lang w:val="ru-RU"/>
              </w:rPr>
              <w:t>2020.</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144</w:t>
            </w:r>
            <w:r w:rsidRPr="00EB14C4">
              <w:rPr>
                <w:lang w:val="ru-RU"/>
              </w:rPr>
              <w:t xml:space="preserve"> </w:t>
            </w:r>
            <w:r w:rsidRPr="00EB14C4">
              <w:rPr>
                <w:rFonts w:ascii="Times New Roman" w:hAnsi="Times New Roman" w:cs="Times New Roman"/>
                <w:color w:val="000000"/>
                <w:sz w:val="24"/>
                <w:szCs w:val="24"/>
                <w:lang w:val="ru-RU"/>
              </w:rPr>
              <w:t>с</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ISBN</w:t>
            </w:r>
            <w:r w:rsidRPr="00EB14C4">
              <w:rPr>
                <w:rFonts w:ascii="Times New Roman" w:hAnsi="Times New Roman" w:cs="Times New Roman"/>
                <w:color w:val="000000"/>
                <w:sz w:val="24"/>
                <w:szCs w:val="24"/>
                <w:lang w:val="ru-RU"/>
              </w:rPr>
              <w:t>:</w:t>
            </w:r>
            <w:r w:rsidRPr="00EB14C4">
              <w:rPr>
                <w:lang w:val="ru-RU"/>
              </w:rPr>
              <w:t xml:space="preserve"> </w:t>
            </w:r>
            <w:r w:rsidRPr="00EB14C4">
              <w:rPr>
                <w:rFonts w:ascii="Times New Roman" w:hAnsi="Times New Roman" w:cs="Times New Roman"/>
                <w:color w:val="000000"/>
                <w:sz w:val="24"/>
                <w:szCs w:val="24"/>
                <w:lang w:val="ru-RU"/>
              </w:rPr>
              <w:t>978-5-534-13171-0.</w:t>
            </w:r>
            <w:r w:rsidRPr="00EB14C4">
              <w:rPr>
                <w:lang w:val="ru-RU"/>
              </w:rPr>
              <w:t xml:space="preserve"> </w:t>
            </w:r>
            <w:r w:rsidRPr="00EB14C4">
              <w:rPr>
                <w:rFonts w:ascii="Times New Roman" w:hAnsi="Times New Roman" w:cs="Times New Roman"/>
                <w:color w:val="000000"/>
                <w:sz w:val="24"/>
                <w:szCs w:val="24"/>
                <w:lang w:val="ru-RU"/>
              </w:rPr>
              <w:t>-</w:t>
            </w:r>
            <w:r w:rsidRPr="00EB14C4">
              <w:rPr>
                <w:lang w:val="ru-RU"/>
              </w:rPr>
              <w:t xml:space="preserve"> </w:t>
            </w:r>
            <w:r>
              <w:rPr>
                <w:rFonts w:ascii="Times New Roman" w:hAnsi="Times New Roman" w:cs="Times New Roman"/>
                <w:color w:val="000000"/>
                <w:sz w:val="24"/>
                <w:szCs w:val="24"/>
              </w:rPr>
              <w:t>URL</w:t>
            </w:r>
            <w:r w:rsidRPr="00EB14C4">
              <w:rPr>
                <w:rFonts w:ascii="Times New Roman" w:hAnsi="Times New Roman" w:cs="Times New Roman"/>
                <w:color w:val="000000"/>
                <w:sz w:val="24"/>
                <w:szCs w:val="24"/>
                <w:lang w:val="ru-RU"/>
              </w:rPr>
              <w:t>:</w:t>
            </w:r>
            <w:r w:rsidRPr="00EB14C4">
              <w:rPr>
                <w:lang w:val="ru-RU"/>
              </w:rPr>
              <w:t xml:space="preserve"> </w:t>
            </w:r>
            <w:hyperlink r:id="rId10" w:history="1">
              <w:r w:rsidR="00B33295">
                <w:rPr>
                  <w:rStyle w:val="a3"/>
                  <w:lang w:val="ru-RU"/>
                </w:rPr>
                <w:t>https://urait.ru/bcode/449361</w:t>
              </w:r>
            </w:hyperlink>
            <w:r w:rsidRPr="00EB14C4">
              <w:rPr>
                <w:lang w:val="ru-RU"/>
              </w:rPr>
              <w:t xml:space="preserve"> </w:t>
            </w:r>
          </w:p>
        </w:tc>
      </w:tr>
      <w:tr w:rsidR="00554CAB">
        <w:trPr>
          <w:trHeight w:hRule="exact" w:val="1172"/>
        </w:trPr>
        <w:tc>
          <w:tcPr>
            <w:tcW w:w="9654" w:type="dxa"/>
            <w:gridSpan w:val="2"/>
            <w:shd w:val="clear" w:color="000000" w:fill="FFFFFF"/>
            <w:tcMar>
              <w:left w:w="34" w:type="dxa"/>
              <w:right w:w="34" w:type="dxa"/>
            </w:tcMar>
          </w:tcPr>
          <w:p w:rsidR="00554CAB" w:rsidRDefault="00FB3063">
            <w:pPr>
              <w:spacing w:after="0" w:line="240" w:lineRule="auto"/>
              <w:rPr>
                <w:sz w:val="24"/>
                <w:szCs w:val="24"/>
              </w:rPr>
            </w:pPr>
            <w:r w:rsidRPr="00EB14C4">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w:t>
            </w:r>
            <w:r>
              <w:rPr>
                <w:rFonts w:ascii="Times New Roman" w:hAnsi="Times New Roman" w:cs="Times New Roman"/>
                <w:color w:val="000000"/>
                <w:sz w:val="24"/>
                <w:szCs w:val="24"/>
              </w:rPr>
              <w:t>Оборудование:</w:t>
            </w:r>
          </w:p>
        </w:tc>
      </w:tr>
    </w:tbl>
    <w:p w:rsidR="00554CAB" w:rsidRDefault="00FB306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54CAB">
        <w:trPr>
          <w:trHeight w:hRule="exact" w:val="1666"/>
        </w:trPr>
        <w:tc>
          <w:tcPr>
            <w:tcW w:w="9654" w:type="dxa"/>
            <w:shd w:val="clear" w:color="000000" w:fill="FFFFFF"/>
            <w:tcMar>
              <w:left w:w="34" w:type="dxa"/>
              <w:right w:w="34" w:type="dxa"/>
            </w:tcMar>
          </w:tcPr>
          <w:p w:rsidR="00554CAB" w:rsidRDefault="00FB3063">
            <w:pPr>
              <w:spacing w:after="0" w:line="240" w:lineRule="auto"/>
              <w:rPr>
                <w:sz w:val="24"/>
                <w:szCs w:val="24"/>
              </w:rPr>
            </w:pPr>
            <w:r>
              <w:rPr>
                <w:rFonts w:ascii="Times New Roman" w:hAnsi="Times New Roman" w:cs="Times New Roman"/>
                <w:color w:val="000000"/>
                <w:sz w:val="24"/>
                <w:szCs w:val="24"/>
              </w:rPr>
              <w:lastRenderedPageBreak/>
              <w:t xml:space="preserve">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11" w:history="1">
              <w:r w:rsidR="00D8175C">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554CAB" w:rsidRDefault="00554CAB"/>
    <w:sectPr w:rsidR="00554CA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93CEE"/>
    <w:rsid w:val="00390C18"/>
    <w:rsid w:val="00554CAB"/>
    <w:rsid w:val="005B5A7A"/>
    <w:rsid w:val="0093255A"/>
    <w:rsid w:val="00A416E1"/>
    <w:rsid w:val="00B33295"/>
    <w:rsid w:val="00D31453"/>
    <w:rsid w:val="00D8175C"/>
    <w:rsid w:val="00E209E2"/>
    <w:rsid w:val="00E7569B"/>
    <w:rsid w:val="00EA0A8E"/>
    <w:rsid w:val="00EB14C4"/>
    <w:rsid w:val="00F16533"/>
    <w:rsid w:val="00FB2E53"/>
    <w:rsid w:val="00FB3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099DBD9-3BA0-4B02-B089-6A29B0C3A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175C"/>
    <w:rPr>
      <w:color w:val="0563C1" w:themeColor="hyperlink"/>
      <w:u w:val="single"/>
    </w:rPr>
  </w:style>
  <w:style w:type="character" w:styleId="a4">
    <w:name w:val="Unresolved Mention"/>
    <w:basedOn w:val="a0"/>
    <w:uiPriority w:val="99"/>
    <w:semiHidden/>
    <w:unhideWhenUsed/>
    <w:rsid w:val="00B332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1302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519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urait.ru/bcode/450086"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54710" TargetMode="External"/><Relationship Id="rId11" Type="http://schemas.openxmlformats.org/officeDocument/2006/relationships/hyperlink" Target="http://www.biblio-online.ru.," TargetMode="External"/><Relationship Id="rId5" Type="http://schemas.openxmlformats.org/officeDocument/2006/relationships/hyperlink" Target="https://urait.ru/bcode/449219" TargetMode="External"/><Relationship Id="rId10" Type="http://schemas.openxmlformats.org/officeDocument/2006/relationships/hyperlink" Target="https://urait.ru/bcode/449361" TargetMode="External"/><Relationship Id="rId4" Type="http://schemas.openxmlformats.org/officeDocument/2006/relationships/hyperlink" Target="https://urait.ru/bcode/450149" TargetMode="External"/><Relationship Id="rId9" Type="http://schemas.openxmlformats.org/officeDocument/2006/relationships/hyperlink" Target="https://urait.ru/bcode/455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15</Pages>
  <Words>6003</Words>
  <Characters>34221</Characters>
  <Application>Microsoft Office Word</Application>
  <DocSecurity>0</DocSecurity>
  <Lines>285</Lines>
  <Paragraphs>80</Paragraphs>
  <ScaleCrop>false</ScaleCrop>
  <Company/>
  <LinksUpToDate>false</LinksUpToDate>
  <CharactersWithSpaces>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2020-2021_ФГОС3++2020_Бак-ОФО-Полит(20)_plx_Мировая политика и международные отношения</dc:title>
  <dc:creator>FastReport.NET</dc:creator>
  <cp:lastModifiedBy>Mark Bernstorf</cp:lastModifiedBy>
  <cp:revision>14</cp:revision>
  <dcterms:created xsi:type="dcterms:W3CDTF">2021-05-21T05:21:00Z</dcterms:created>
  <dcterms:modified xsi:type="dcterms:W3CDTF">2022-11-12T16:26:00Z</dcterms:modified>
</cp:coreProperties>
</file>